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3" w:rsidRPr="002E3C6F" w:rsidRDefault="00855F93" w:rsidP="002E3C6F">
      <w:pPr>
        <w:jc w:val="center"/>
        <w:rPr>
          <w:b/>
        </w:rPr>
      </w:pPr>
      <w:r w:rsidRPr="002E3C6F">
        <w:rPr>
          <w:b/>
        </w:rPr>
        <w:t>SC STEM Hub</w:t>
      </w:r>
      <w:r w:rsidR="002E3C6F" w:rsidRPr="002E3C6F">
        <w:rPr>
          <w:b/>
        </w:rPr>
        <w:t xml:space="preserve"> Advisory Board Meeting Minutes</w:t>
      </w:r>
      <w:r w:rsidR="00FE306E">
        <w:rPr>
          <w:b/>
        </w:rPr>
        <w:t>—</w:t>
      </w:r>
      <w:r w:rsidR="00342687">
        <w:rPr>
          <w:b/>
        </w:rPr>
        <w:t>March Meeting</w:t>
      </w:r>
    </w:p>
    <w:p w:rsidR="00855F93" w:rsidRDefault="002E3C6F">
      <w:r w:rsidRPr="002E3C6F">
        <w:rPr>
          <w:b/>
        </w:rPr>
        <w:t>Date</w:t>
      </w:r>
      <w:r>
        <w:t xml:space="preserve">: </w:t>
      </w:r>
      <w:r w:rsidR="00342687">
        <w:t>March 28, 2022</w:t>
      </w:r>
      <w:r>
        <w:t xml:space="preserve">; </w:t>
      </w:r>
      <w:r w:rsidR="00342687">
        <w:t>2</w:t>
      </w:r>
      <w:r w:rsidR="00401007">
        <w:t>:</w:t>
      </w:r>
      <w:r w:rsidR="005F6FCD">
        <w:t>30</w:t>
      </w:r>
      <w:r w:rsidR="004D0A69">
        <w:t>-4:30</w:t>
      </w:r>
      <w:r>
        <w:t xml:space="preserve"> </w:t>
      </w:r>
      <w:r w:rsidR="00401007">
        <w:t>p.m.</w:t>
      </w:r>
      <w:r>
        <w:t xml:space="preserve"> </w:t>
      </w:r>
    </w:p>
    <w:p w:rsidR="00342687" w:rsidRPr="00342687" w:rsidRDefault="00855F93" w:rsidP="003426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>Present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 xml:space="preserve">Andrews, Cox,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Derry, </w:t>
      </w:r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 xml:space="preserve">Ford, Holmen, </w:t>
      </w:r>
      <w:proofErr w:type="spellStart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>Haage</w:t>
      </w:r>
      <w:proofErr w:type="spellEnd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>,</w:t>
      </w:r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>Mathrubutham</w:t>
      </w:r>
      <w:proofErr w:type="spellEnd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 xml:space="preserve">McCarthy, Mohr, Murphy, </w:t>
      </w:r>
      <w:proofErr w:type="spellStart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>Pargmann</w:t>
      </w:r>
      <w:proofErr w:type="spellEnd"/>
      <w:r w:rsidR="00342687" w:rsidRPr="00342687">
        <w:rPr>
          <w:rFonts w:asciiTheme="minorHAnsi" w:hAnsiTheme="minorHAnsi" w:cstheme="minorHAnsi"/>
          <w:b w:val="0"/>
          <w:sz w:val="22"/>
          <w:szCs w:val="22"/>
        </w:rPr>
        <w:t>, Schultz</w:t>
      </w:r>
    </w:p>
    <w:p w:rsidR="00342687" w:rsidRDefault="00342687" w:rsidP="003426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>Guest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: Joni </w:t>
      </w:r>
      <w:proofErr w:type="spellStart"/>
      <w:r w:rsidRPr="00342687">
        <w:rPr>
          <w:rFonts w:asciiTheme="minorHAnsi" w:hAnsiTheme="minorHAnsi" w:cstheme="minorHAnsi"/>
          <w:b w:val="0"/>
          <w:sz w:val="22"/>
          <w:szCs w:val="22"/>
        </w:rPr>
        <w:t>Ehm</w:t>
      </w:r>
      <w:proofErr w:type="spellEnd"/>
    </w:p>
    <w:p w:rsidR="00855F93" w:rsidRDefault="00342687" w:rsidP="003426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>Absent</w:t>
      </w:r>
      <w:r w:rsidR="004D0A69" w:rsidRPr="00342687">
        <w:rPr>
          <w:rFonts w:asciiTheme="minorHAnsi" w:hAnsiTheme="minorHAnsi" w:cstheme="minorHAnsi"/>
          <w:sz w:val="22"/>
          <w:szCs w:val="22"/>
        </w:rPr>
        <w:t xml:space="preserve">: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Cook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Cummins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01007" w:rsidRPr="00342687">
        <w:rPr>
          <w:rFonts w:asciiTheme="minorHAnsi" w:hAnsiTheme="minorHAnsi" w:cstheme="minorHAnsi"/>
          <w:b w:val="0"/>
          <w:sz w:val="22"/>
          <w:szCs w:val="22"/>
        </w:rPr>
        <w:t xml:space="preserve">J. </w:t>
      </w:r>
      <w:r w:rsidR="00855F93" w:rsidRPr="00342687">
        <w:rPr>
          <w:rFonts w:asciiTheme="minorHAnsi" w:hAnsiTheme="minorHAnsi" w:cstheme="minorHAnsi"/>
          <w:b w:val="0"/>
          <w:sz w:val="22"/>
          <w:szCs w:val="22"/>
        </w:rPr>
        <w:t>Williams</w:t>
      </w:r>
      <w:r w:rsidR="005F6FCD" w:rsidRPr="00342687">
        <w:rPr>
          <w:rFonts w:asciiTheme="minorHAnsi" w:hAnsiTheme="minorHAnsi" w:cstheme="minorHAnsi"/>
          <w:b w:val="0"/>
          <w:sz w:val="22"/>
          <w:szCs w:val="22"/>
        </w:rPr>
        <w:t>,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7AA9" w:rsidRPr="00342687">
        <w:rPr>
          <w:rFonts w:asciiTheme="minorHAnsi" w:hAnsiTheme="minorHAnsi" w:cstheme="minorHAnsi"/>
          <w:b w:val="0"/>
          <w:sz w:val="22"/>
          <w:szCs w:val="22"/>
        </w:rPr>
        <w:t>L. Williams</w:t>
      </w:r>
    </w:p>
    <w:p w:rsidR="00342687" w:rsidRPr="00342687" w:rsidRDefault="00342687" w:rsidP="003426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:rsidR="00401007" w:rsidRDefault="00342687" w:rsidP="00401007">
      <w:pPr>
        <w:pStyle w:val="ListParagraph"/>
        <w:numPr>
          <w:ilvl w:val="0"/>
          <w:numId w:val="1"/>
        </w:numPr>
      </w:pPr>
      <w:r>
        <w:t>Welcome by Derry</w:t>
      </w:r>
    </w:p>
    <w:p w:rsidR="004D0A69" w:rsidRDefault="00342687" w:rsidP="00401007">
      <w:pPr>
        <w:pStyle w:val="ListParagraph"/>
        <w:numPr>
          <w:ilvl w:val="0"/>
          <w:numId w:val="1"/>
        </w:numPr>
      </w:pPr>
      <w:r>
        <w:t>Extended Introductions for new members.</w:t>
      </w:r>
    </w:p>
    <w:p w:rsidR="00267AA9" w:rsidRDefault="00342687" w:rsidP="00267AA9">
      <w:pPr>
        <w:pStyle w:val="ListParagraph"/>
        <w:numPr>
          <w:ilvl w:val="0"/>
          <w:numId w:val="1"/>
        </w:numPr>
      </w:pPr>
      <w:r>
        <w:t>Budget Discussion</w:t>
      </w:r>
    </w:p>
    <w:p w:rsidR="004D0A69" w:rsidRDefault="004D0A69" w:rsidP="00342687">
      <w:pPr>
        <w:pStyle w:val="ListParagraph"/>
        <w:numPr>
          <w:ilvl w:val="0"/>
          <w:numId w:val="9"/>
        </w:numPr>
      </w:pPr>
      <w:r>
        <w:t xml:space="preserve">Scale-Up </w:t>
      </w:r>
      <w:r w:rsidR="00342687">
        <w:t>– 122 applications by 286 educators</w:t>
      </w:r>
      <w:r w:rsidR="00342687">
        <w:br/>
        <w:t>1. Discussion of requests.</w:t>
      </w:r>
    </w:p>
    <w:p w:rsidR="0096250B" w:rsidRDefault="00342687" w:rsidP="0096250B">
      <w:pPr>
        <w:pStyle w:val="ListParagraph"/>
        <w:ind w:left="1440"/>
      </w:pPr>
      <w:r>
        <w:t xml:space="preserve">2. Solution found to applications </w:t>
      </w:r>
      <w:r w:rsidR="0096250B">
        <w:t>with limited details.</w:t>
      </w:r>
    </w:p>
    <w:p w:rsidR="0096250B" w:rsidRDefault="0096250B" w:rsidP="0096250B">
      <w:pPr>
        <w:pStyle w:val="ListParagraph"/>
        <w:ind w:left="1440"/>
      </w:pPr>
      <w:r>
        <w:t>3. Announcement to come</w:t>
      </w:r>
      <w:r w:rsidR="009A0982">
        <w:t>.</w:t>
      </w:r>
    </w:p>
    <w:p w:rsidR="00267AA9" w:rsidRDefault="009A0982" w:rsidP="00401007">
      <w:pPr>
        <w:pStyle w:val="ListParagraph"/>
        <w:numPr>
          <w:ilvl w:val="0"/>
          <w:numId w:val="9"/>
        </w:numPr>
      </w:pPr>
      <w:r>
        <w:t xml:space="preserve">STEM festival </w:t>
      </w:r>
      <w:r w:rsidR="00C918F8">
        <w:t>budget allocation</w:t>
      </w:r>
    </w:p>
    <w:p w:rsidR="00267AA9" w:rsidRDefault="009A0982" w:rsidP="00267AA9">
      <w:pPr>
        <w:pStyle w:val="ListParagraph"/>
        <w:numPr>
          <w:ilvl w:val="0"/>
          <w:numId w:val="22"/>
        </w:numPr>
      </w:pPr>
      <w:r>
        <w:t>IMMAWII will continue to be supported as an SC and Iowa STEM festival</w:t>
      </w:r>
    </w:p>
    <w:p w:rsidR="00267AA9" w:rsidRDefault="009A0982" w:rsidP="004D0A69">
      <w:pPr>
        <w:pStyle w:val="ListParagraph"/>
        <w:numPr>
          <w:ilvl w:val="0"/>
          <w:numId w:val="22"/>
        </w:numPr>
      </w:pPr>
      <w:r>
        <w:t>Ankeny DMACC is in pre-planning stages for next fall.</w:t>
      </w:r>
    </w:p>
    <w:p w:rsidR="00C918F8" w:rsidRDefault="00C918F8" w:rsidP="004D0A69">
      <w:pPr>
        <w:pStyle w:val="ListParagraph"/>
        <w:numPr>
          <w:ilvl w:val="0"/>
          <w:numId w:val="22"/>
        </w:numPr>
      </w:pPr>
      <w:r>
        <w:t>Discussion of non-traditional festival options, such as an event for educators or pre-service teachers.</w:t>
      </w:r>
      <w:bookmarkStart w:id="0" w:name="_GoBack"/>
      <w:bookmarkEnd w:id="0"/>
    </w:p>
    <w:p w:rsidR="009A0982" w:rsidRDefault="009A0982" w:rsidP="004D0A69">
      <w:pPr>
        <w:pStyle w:val="ListParagraph"/>
        <w:numPr>
          <w:ilvl w:val="0"/>
          <w:numId w:val="22"/>
        </w:numPr>
      </w:pPr>
      <w:r>
        <w:t>Consensus reached that 1 mega-festival would have the most quantitative impact.</w:t>
      </w:r>
    </w:p>
    <w:p w:rsidR="009A0982" w:rsidRDefault="009A0982" w:rsidP="004D0A69">
      <w:pPr>
        <w:pStyle w:val="ListParagraph"/>
        <w:numPr>
          <w:ilvl w:val="0"/>
          <w:numId w:val="22"/>
        </w:numPr>
      </w:pPr>
      <w:r>
        <w:t>Budget numbers will be set with more research into festival planning on a grander scale.</w:t>
      </w:r>
    </w:p>
    <w:p w:rsidR="00267AA9" w:rsidRDefault="009A0982" w:rsidP="00267AA9">
      <w:pPr>
        <w:pStyle w:val="ListParagraph"/>
        <w:numPr>
          <w:ilvl w:val="0"/>
          <w:numId w:val="9"/>
        </w:numPr>
      </w:pPr>
      <w:r>
        <w:t>Remaining funds distribution ideas (if any funds are left)</w:t>
      </w:r>
    </w:p>
    <w:p w:rsidR="009A0982" w:rsidRDefault="009A0982" w:rsidP="00267AA9">
      <w:pPr>
        <w:pStyle w:val="ListParagraph"/>
        <w:numPr>
          <w:ilvl w:val="0"/>
          <w:numId w:val="23"/>
        </w:numPr>
      </w:pPr>
      <w:r>
        <w:t xml:space="preserve">Review of guidelines: </w:t>
      </w:r>
      <w:r w:rsidRPr="009A0982">
        <w:t xml:space="preserve">file:///C:/Users/000217333/Downloads/Remaining%20Funds%20Guidelines.pdf </w:t>
      </w:r>
    </w:p>
    <w:p w:rsidR="004D0A69" w:rsidRDefault="009A0982" w:rsidP="00267AA9">
      <w:pPr>
        <w:pStyle w:val="ListParagraph"/>
        <w:numPr>
          <w:ilvl w:val="0"/>
          <w:numId w:val="23"/>
        </w:numPr>
      </w:pPr>
      <w:r>
        <w:t>Check on hosting retraining sessions for schools who now have kits that go unused because the applicant teacher moved on.</w:t>
      </w:r>
    </w:p>
    <w:p w:rsidR="009A0982" w:rsidRDefault="009A0982" w:rsidP="00267AA9">
      <w:pPr>
        <w:pStyle w:val="ListParagraph"/>
        <w:numPr>
          <w:ilvl w:val="0"/>
          <w:numId w:val="23"/>
        </w:numPr>
      </w:pPr>
      <w:r>
        <w:t>Purchase items for Checkout Library that a.) are most useful to teachers and b.) could be used at a mega-festival.</w:t>
      </w:r>
    </w:p>
    <w:p w:rsidR="009A0982" w:rsidRDefault="009A0982" w:rsidP="00267AA9">
      <w:pPr>
        <w:pStyle w:val="ListParagraph"/>
        <w:numPr>
          <w:ilvl w:val="0"/>
          <w:numId w:val="23"/>
        </w:numPr>
      </w:pPr>
      <w:r>
        <w:t>Check on replenishing kits for teachers who currently have Scale-Ups</w:t>
      </w:r>
    </w:p>
    <w:p w:rsidR="009A0982" w:rsidRDefault="009A0982" w:rsidP="00267AA9">
      <w:pPr>
        <w:pStyle w:val="ListParagraph"/>
        <w:numPr>
          <w:ilvl w:val="0"/>
          <w:numId w:val="23"/>
        </w:numPr>
      </w:pPr>
      <w:r>
        <w:t>Send funds back to state for SC Externships and other regions’ Scale-Up needs</w:t>
      </w:r>
    </w:p>
    <w:p w:rsidR="009A0982" w:rsidRDefault="009A0982" w:rsidP="00267AA9">
      <w:pPr>
        <w:pStyle w:val="ListParagraph"/>
        <w:numPr>
          <w:ilvl w:val="0"/>
          <w:numId w:val="23"/>
        </w:numPr>
      </w:pPr>
      <w:r>
        <w:t>Derry will continue budget work, determine an ending balance, and more forward with permissions and suggestions.</w:t>
      </w:r>
    </w:p>
    <w:p w:rsidR="00C64C76" w:rsidRDefault="00C64C76" w:rsidP="00C64C76">
      <w:pPr>
        <w:pStyle w:val="ListParagraph"/>
        <w:numPr>
          <w:ilvl w:val="0"/>
          <w:numId w:val="1"/>
        </w:numPr>
      </w:pPr>
      <w:r>
        <w:t>Next meeting</w:t>
      </w:r>
      <w:r w:rsidR="003A64F6">
        <w:t xml:space="preserve">: </w:t>
      </w:r>
      <w:r w:rsidR="009A0982">
        <w:t xml:space="preserve">May 13, in-person with a </w:t>
      </w:r>
      <w:r w:rsidR="00C918F8">
        <w:t>virtual option</w:t>
      </w:r>
    </w:p>
    <w:sectPr w:rsidR="00C6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AC0"/>
    <w:multiLevelType w:val="hybridMultilevel"/>
    <w:tmpl w:val="B85E65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C5D04"/>
    <w:multiLevelType w:val="hybridMultilevel"/>
    <w:tmpl w:val="55AE53EA"/>
    <w:lvl w:ilvl="0" w:tplc="96F83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A44BB"/>
    <w:multiLevelType w:val="hybridMultilevel"/>
    <w:tmpl w:val="89424AFE"/>
    <w:lvl w:ilvl="0" w:tplc="08BEC0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BB3385"/>
    <w:multiLevelType w:val="hybridMultilevel"/>
    <w:tmpl w:val="1BDAF76E"/>
    <w:lvl w:ilvl="0" w:tplc="E816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E663F"/>
    <w:multiLevelType w:val="hybridMultilevel"/>
    <w:tmpl w:val="91A2800A"/>
    <w:lvl w:ilvl="0" w:tplc="C4BE5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C2698"/>
    <w:multiLevelType w:val="hybridMultilevel"/>
    <w:tmpl w:val="A784FAB2"/>
    <w:lvl w:ilvl="0" w:tplc="EAFA0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3A3366"/>
    <w:multiLevelType w:val="hybridMultilevel"/>
    <w:tmpl w:val="F4EE0E2A"/>
    <w:lvl w:ilvl="0" w:tplc="B2EA54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24868"/>
    <w:multiLevelType w:val="hybridMultilevel"/>
    <w:tmpl w:val="6450EB7E"/>
    <w:lvl w:ilvl="0" w:tplc="236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B208E"/>
    <w:multiLevelType w:val="hybridMultilevel"/>
    <w:tmpl w:val="539CE7FE"/>
    <w:lvl w:ilvl="0" w:tplc="B01C9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D0BDF"/>
    <w:multiLevelType w:val="hybridMultilevel"/>
    <w:tmpl w:val="C6BEEEE4"/>
    <w:lvl w:ilvl="0" w:tplc="5F665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004A"/>
    <w:multiLevelType w:val="hybridMultilevel"/>
    <w:tmpl w:val="98A2EEEA"/>
    <w:lvl w:ilvl="0" w:tplc="4B3A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C299D"/>
    <w:multiLevelType w:val="hybridMultilevel"/>
    <w:tmpl w:val="2D0EE8FE"/>
    <w:lvl w:ilvl="0" w:tplc="9E9C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523DBA"/>
    <w:multiLevelType w:val="hybridMultilevel"/>
    <w:tmpl w:val="A9D02350"/>
    <w:lvl w:ilvl="0" w:tplc="A412E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05D86"/>
    <w:multiLevelType w:val="hybridMultilevel"/>
    <w:tmpl w:val="5C5A5DD0"/>
    <w:lvl w:ilvl="0" w:tplc="561018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4596E"/>
    <w:multiLevelType w:val="hybridMultilevel"/>
    <w:tmpl w:val="89C4BA64"/>
    <w:lvl w:ilvl="0" w:tplc="1C4E3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F89"/>
    <w:multiLevelType w:val="hybridMultilevel"/>
    <w:tmpl w:val="F698A628"/>
    <w:lvl w:ilvl="0" w:tplc="8264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F22FCA"/>
    <w:multiLevelType w:val="hybridMultilevel"/>
    <w:tmpl w:val="961E6AE4"/>
    <w:lvl w:ilvl="0" w:tplc="5C8263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A41812"/>
    <w:multiLevelType w:val="hybridMultilevel"/>
    <w:tmpl w:val="017C74FE"/>
    <w:lvl w:ilvl="0" w:tplc="874E4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15D61"/>
    <w:multiLevelType w:val="hybridMultilevel"/>
    <w:tmpl w:val="2D187D92"/>
    <w:lvl w:ilvl="0" w:tplc="95C42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637F45"/>
    <w:multiLevelType w:val="hybridMultilevel"/>
    <w:tmpl w:val="96722A0E"/>
    <w:lvl w:ilvl="0" w:tplc="4A1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7"/>
  </w:num>
  <w:num w:numId="5">
    <w:abstractNumId w:val="22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23"/>
  </w:num>
  <w:num w:numId="18">
    <w:abstractNumId w:val="27"/>
  </w:num>
  <w:num w:numId="19">
    <w:abstractNumId w:val="4"/>
  </w:num>
  <w:num w:numId="20">
    <w:abstractNumId w:val="25"/>
  </w:num>
  <w:num w:numId="21">
    <w:abstractNumId w:val="24"/>
  </w:num>
  <w:num w:numId="22">
    <w:abstractNumId w:val="14"/>
  </w:num>
  <w:num w:numId="23">
    <w:abstractNumId w:val="0"/>
  </w:num>
  <w:num w:numId="24">
    <w:abstractNumId w:val="12"/>
  </w:num>
  <w:num w:numId="25">
    <w:abstractNumId w:val="16"/>
  </w:num>
  <w:num w:numId="26">
    <w:abstractNumId w:val="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00542"/>
    <w:rsid w:val="00267AA9"/>
    <w:rsid w:val="002E10C2"/>
    <w:rsid w:val="002E3C6F"/>
    <w:rsid w:val="00303E75"/>
    <w:rsid w:val="00342687"/>
    <w:rsid w:val="003A64F6"/>
    <w:rsid w:val="00401007"/>
    <w:rsid w:val="004D0A69"/>
    <w:rsid w:val="004D7395"/>
    <w:rsid w:val="005D508E"/>
    <w:rsid w:val="005F6FCD"/>
    <w:rsid w:val="00855F93"/>
    <w:rsid w:val="0096250B"/>
    <w:rsid w:val="009A0982"/>
    <w:rsid w:val="00A34D51"/>
    <w:rsid w:val="00A824D5"/>
    <w:rsid w:val="00BD3B01"/>
    <w:rsid w:val="00BD5BB2"/>
    <w:rsid w:val="00C64C76"/>
    <w:rsid w:val="00C918F8"/>
    <w:rsid w:val="00C91FB3"/>
    <w:rsid w:val="00E04C7B"/>
    <w:rsid w:val="00F23BB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7C91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2022-03-29T15:34:00Z</dcterms:created>
  <dcterms:modified xsi:type="dcterms:W3CDTF">2022-03-29T15:34:00Z</dcterms:modified>
</cp:coreProperties>
</file>