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5157" w14:textId="77777777" w:rsidR="006F0C7D" w:rsidRDefault="006F0C7D"/>
    <w:p w14:paraId="4E798D0B" w14:textId="68B5241F" w:rsidR="007B6397" w:rsidRPr="007359B3" w:rsidRDefault="007B6397">
      <w:pPr>
        <w:rPr>
          <w:b/>
        </w:rPr>
      </w:pPr>
      <w:r w:rsidRPr="007359B3">
        <w:rPr>
          <w:b/>
        </w:rPr>
        <w:t>SC STEM Hub Advisory Board January Minutes</w:t>
      </w:r>
    </w:p>
    <w:p w14:paraId="59A50795" w14:textId="3F470517" w:rsidR="006F0C7D" w:rsidRDefault="007359B3">
      <w:r w:rsidRPr="007359B3">
        <w:rPr>
          <w:b/>
        </w:rPr>
        <w:t>Date</w:t>
      </w:r>
      <w:r>
        <w:t xml:space="preserve">: </w:t>
      </w:r>
      <w:r w:rsidR="00AC2D0E">
        <w:t>4.20</w:t>
      </w:r>
      <w:r w:rsidR="00D86607">
        <w:t>.2021</w:t>
      </w:r>
    </w:p>
    <w:p w14:paraId="02FAD8A2" w14:textId="74358E76" w:rsidR="007B6397" w:rsidRDefault="007B6397" w:rsidP="00E06AC0">
      <w:r w:rsidRPr="007359B3">
        <w:rPr>
          <w:b/>
        </w:rPr>
        <w:t>Present</w:t>
      </w:r>
      <w:r>
        <w:t xml:space="preserve">: </w:t>
      </w:r>
      <w:r w:rsidRPr="00DE787D">
        <w:t>Derry</w:t>
      </w:r>
      <w:r w:rsidR="006F0C30" w:rsidRPr="00DE787D">
        <w:t>,</w:t>
      </w:r>
      <w:r w:rsidRPr="00DE787D">
        <w:t xml:space="preserve"> Cox</w:t>
      </w:r>
      <w:r w:rsidR="00CF0613" w:rsidRPr="00DE787D">
        <w:t xml:space="preserve">, </w:t>
      </w:r>
      <w:r w:rsidR="006F0C30" w:rsidRPr="00DE787D">
        <w:t xml:space="preserve">Cummins, </w:t>
      </w:r>
      <w:proofErr w:type="spellStart"/>
      <w:r w:rsidR="00B05CCB" w:rsidRPr="00DE787D">
        <w:t>Eysink</w:t>
      </w:r>
      <w:proofErr w:type="spellEnd"/>
      <w:r w:rsidR="00B05CCB" w:rsidRPr="00DE787D">
        <w:t xml:space="preserve">, </w:t>
      </w:r>
      <w:r w:rsidR="006F0C30" w:rsidRPr="00DE787D">
        <w:t>Ford</w:t>
      </w:r>
      <w:r w:rsidR="00DD25DA" w:rsidRPr="00DE787D">
        <w:t>,</w:t>
      </w:r>
      <w:r w:rsidRPr="00DE787D">
        <w:t xml:space="preserve"> </w:t>
      </w:r>
      <w:proofErr w:type="spellStart"/>
      <w:r w:rsidR="00B05CCB" w:rsidRPr="00DE787D">
        <w:t>Hagge</w:t>
      </w:r>
      <w:proofErr w:type="spellEnd"/>
      <w:r w:rsidR="00B05CCB" w:rsidRPr="00DE787D">
        <w:t xml:space="preserve">, </w:t>
      </w:r>
      <w:r w:rsidR="006F0C30" w:rsidRPr="00DE787D">
        <w:t xml:space="preserve">Holmen, </w:t>
      </w:r>
      <w:r w:rsidR="00DD25DA" w:rsidRPr="00DE787D">
        <w:t xml:space="preserve">McCarthy, </w:t>
      </w:r>
      <w:r w:rsidRPr="00DE787D">
        <w:t xml:space="preserve">Mohr, </w:t>
      </w:r>
      <w:r w:rsidR="006F0C30" w:rsidRPr="00DE787D">
        <w:t xml:space="preserve">Murphy, </w:t>
      </w:r>
      <w:proofErr w:type="spellStart"/>
      <w:r w:rsidR="006F0C30" w:rsidRPr="00DE787D">
        <w:t>Pargmann</w:t>
      </w:r>
      <w:proofErr w:type="spellEnd"/>
      <w:r w:rsidR="006F0C30" w:rsidRPr="00DE787D">
        <w:t xml:space="preserve">, </w:t>
      </w:r>
      <w:r w:rsidR="00CF0613" w:rsidRPr="00DE787D">
        <w:t xml:space="preserve">Schultz, </w:t>
      </w:r>
      <w:r w:rsidR="006F0C30" w:rsidRPr="00DE787D">
        <w:t>Williams, Williams</w:t>
      </w:r>
      <w:r w:rsidR="00CF0613" w:rsidRPr="00DE787D">
        <w:t xml:space="preserve">, </w:t>
      </w:r>
      <w:r w:rsidR="00B05CCB" w:rsidRPr="00DE787D">
        <w:t>Wise</w:t>
      </w:r>
      <w:r w:rsidR="00B05CCB">
        <w:t xml:space="preserve"> </w:t>
      </w:r>
      <w:r w:rsidR="00CF0613">
        <w:br/>
      </w:r>
      <w:r w:rsidR="00CF0613" w:rsidRPr="00CF0613">
        <w:rPr>
          <w:b/>
        </w:rPr>
        <w:t>Guest</w:t>
      </w:r>
      <w:r w:rsidR="00CF0613">
        <w:t xml:space="preserve">: </w:t>
      </w:r>
      <w:r w:rsidR="00AC2D0E">
        <w:t>Frazee, Rankin, Allen, Cook, Gomez</w:t>
      </w:r>
      <w:r>
        <w:br/>
      </w:r>
      <w:r w:rsidRPr="007359B3">
        <w:rPr>
          <w:b/>
        </w:rPr>
        <w:t>Absent</w:t>
      </w:r>
      <w:r>
        <w:t>:</w:t>
      </w:r>
      <w:r w:rsidR="00B05CCB">
        <w:t xml:space="preserve"> </w:t>
      </w:r>
      <w:r w:rsidR="00CF0613">
        <w:t>Andr</w:t>
      </w:r>
      <w:r w:rsidR="00AC2D0E">
        <w:t>ews</w:t>
      </w:r>
      <w:bookmarkStart w:id="0" w:name="_GoBack"/>
      <w:bookmarkEnd w:id="0"/>
    </w:p>
    <w:p w14:paraId="3BBAFC63" w14:textId="5C778D0E" w:rsidR="007B6397" w:rsidRDefault="007B6397">
      <w:r w:rsidRPr="007359B3">
        <w:rPr>
          <w:b/>
        </w:rPr>
        <w:t>Location</w:t>
      </w:r>
      <w:r>
        <w:t xml:space="preserve">: </w:t>
      </w:r>
      <w:r w:rsidR="00D55C99">
        <w:t>Virtual</w:t>
      </w:r>
    </w:p>
    <w:p w14:paraId="5636D96B" w14:textId="592F6ED3" w:rsidR="007B6397" w:rsidRDefault="007B6397" w:rsidP="007B6397">
      <w:pPr>
        <w:pStyle w:val="ListParagraph"/>
        <w:numPr>
          <w:ilvl w:val="0"/>
          <w:numId w:val="5"/>
        </w:numPr>
      </w:pPr>
      <w:r>
        <w:t>We</w:t>
      </w:r>
      <w:r w:rsidR="00B05CCB">
        <w:t>l</w:t>
      </w:r>
      <w:r>
        <w:t xml:space="preserve">come </w:t>
      </w:r>
      <w:r w:rsidR="00D55C99">
        <w:t>by</w:t>
      </w:r>
      <w:r w:rsidR="00DD25DA">
        <w:t xml:space="preserve"> Dr. Sarah Derry</w:t>
      </w:r>
    </w:p>
    <w:p w14:paraId="079AECAE" w14:textId="511DB796" w:rsidR="007359B3" w:rsidRDefault="00DD25DA" w:rsidP="007359B3">
      <w:pPr>
        <w:pStyle w:val="ListParagraph"/>
        <w:numPr>
          <w:ilvl w:val="0"/>
          <w:numId w:val="5"/>
        </w:numPr>
      </w:pPr>
      <w:r>
        <w:t>Scale-Up updat</w:t>
      </w:r>
      <w:r w:rsidR="00AC2D0E">
        <w:t>es</w:t>
      </w:r>
    </w:p>
    <w:p w14:paraId="319F73D2" w14:textId="02575B62" w:rsidR="00DD25DA" w:rsidRDefault="00AC2D0E" w:rsidP="00DD25DA">
      <w:pPr>
        <w:pStyle w:val="ListParagraph"/>
        <w:numPr>
          <w:ilvl w:val="0"/>
          <w:numId w:val="23"/>
        </w:numPr>
      </w:pPr>
      <w:r>
        <w:t>Support for low-scoring applicants (7.5 of lower)</w:t>
      </w:r>
    </w:p>
    <w:p w14:paraId="0CFF5678" w14:textId="2FB0B812" w:rsidR="00DD25DA" w:rsidRDefault="00AC2D0E" w:rsidP="00DD25DA">
      <w:pPr>
        <w:pStyle w:val="ListParagraph"/>
        <w:numPr>
          <w:ilvl w:val="0"/>
          <w:numId w:val="28"/>
        </w:numPr>
      </w:pPr>
      <w:r>
        <w:t>Problem: Often those applicants don’t come to training or fail to implement, and it’s mostly due to staff turn-over.</w:t>
      </w:r>
    </w:p>
    <w:p w14:paraId="78727B42" w14:textId="535607CA" w:rsidR="00AC2D0E" w:rsidRDefault="00AC2D0E" w:rsidP="00DD25DA">
      <w:pPr>
        <w:pStyle w:val="ListParagraph"/>
        <w:numPr>
          <w:ilvl w:val="0"/>
          <w:numId w:val="28"/>
        </w:numPr>
      </w:pPr>
      <w:r>
        <w:t>Solution: More communication via a Board Buddy.</w:t>
      </w:r>
    </w:p>
    <w:p w14:paraId="3F693A0C" w14:textId="0DE7A95F" w:rsidR="00254F98" w:rsidRDefault="00AC2D0E" w:rsidP="00DD25DA">
      <w:pPr>
        <w:pStyle w:val="ListParagraph"/>
        <w:numPr>
          <w:ilvl w:val="0"/>
          <w:numId w:val="28"/>
        </w:numPr>
      </w:pPr>
      <w:r>
        <w:t>Solution: St. Theresa’s has implemented 34+ programs. The key is administration.</w:t>
      </w:r>
    </w:p>
    <w:p w14:paraId="0B59513F" w14:textId="33EE3076" w:rsidR="00AC2D0E" w:rsidRDefault="00AC2D0E" w:rsidP="00DD25DA">
      <w:pPr>
        <w:pStyle w:val="ListParagraph"/>
        <w:numPr>
          <w:ilvl w:val="0"/>
          <w:numId w:val="28"/>
        </w:numPr>
      </w:pPr>
      <w:r>
        <w:t>Solution: Provide a Scale-Up mentor, who would be another teacher with the same program.</w:t>
      </w:r>
    </w:p>
    <w:p w14:paraId="53C5E00E" w14:textId="411D5E77" w:rsidR="00AC2D0E" w:rsidRDefault="00AC2D0E" w:rsidP="00DD25DA">
      <w:pPr>
        <w:pStyle w:val="ListParagraph"/>
        <w:numPr>
          <w:ilvl w:val="0"/>
          <w:numId w:val="28"/>
        </w:numPr>
      </w:pPr>
      <w:r>
        <w:t>Solution: Continue to form Facebook Groups.</w:t>
      </w:r>
      <w:r w:rsidR="001E5AEC">
        <w:t xml:space="preserve"> Hold a celebration for 2021 recipients, invite for the online gathering. Then form a cohort that stays together for at least that year.</w:t>
      </w:r>
    </w:p>
    <w:p w14:paraId="0C7F8D5B" w14:textId="676460FF" w:rsidR="001E5AEC" w:rsidRDefault="001E5AEC" w:rsidP="00DD25DA">
      <w:pPr>
        <w:pStyle w:val="ListParagraph"/>
        <w:numPr>
          <w:ilvl w:val="0"/>
          <w:numId w:val="28"/>
        </w:numPr>
      </w:pPr>
      <w:r>
        <w:t>Solution: Find a way to connect teachers in small, rural schools who might be the whole department.</w:t>
      </w:r>
    </w:p>
    <w:p w14:paraId="10EA029D" w14:textId="7F1F0598" w:rsidR="001E5AEC" w:rsidRDefault="001E5AEC" w:rsidP="00DD25DA">
      <w:pPr>
        <w:pStyle w:val="ListParagraph"/>
        <w:numPr>
          <w:ilvl w:val="0"/>
          <w:numId w:val="28"/>
        </w:numPr>
      </w:pPr>
      <w:r>
        <w:t>Solution: Write into materials that schools can switch implementers as needed.</w:t>
      </w:r>
    </w:p>
    <w:p w14:paraId="764E837F" w14:textId="0F7689E8" w:rsidR="00254F98" w:rsidRDefault="001E5AEC" w:rsidP="00254F98">
      <w:pPr>
        <w:pStyle w:val="ListParagraph"/>
        <w:numPr>
          <w:ilvl w:val="0"/>
          <w:numId w:val="5"/>
        </w:numPr>
      </w:pPr>
      <w:r>
        <w:t>Mega Meeting Results</w:t>
      </w:r>
    </w:p>
    <w:p w14:paraId="5158F0BD" w14:textId="05ACE001" w:rsidR="00254F98" w:rsidRDefault="001E5AEC" w:rsidP="00254F98">
      <w:pPr>
        <w:pStyle w:val="ListParagraph"/>
        <w:numPr>
          <w:ilvl w:val="0"/>
          <w:numId w:val="30"/>
        </w:numPr>
      </w:pPr>
      <w:r>
        <w:t>Sent outcomes via Chat.</w:t>
      </w:r>
    </w:p>
    <w:p w14:paraId="4B207A8A" w14:textId="2DB63EB4" w:rsidR="00254F98" w:rsidRDefault="001E5AEC" w:rsidP="00254F98">
      <w:pPr>
        <w:pStyle w:val="ListParagraph"/>
        <w:numPr>
          <w:ilvl w:val="0"/>
          <w:numId w:val="30"/>
        </w:numPr>
      </w:pPr>
      <w:r>
        <w:t xml:space="preserve">Action items are evolving. </w:t>
      </w:r>
    </w:p>
    <w:p w14:paraId="3969D977" w14:textId="73682654" w:rsidR="001E5AEC" w:rsidRDefault="001E5AEC" w:rsidP="001E5AEC">
      <w:pPr>
        <w:pStyle w:val="ListParagraph"/>
        <w:numPr>
          <w:ilvl w:val="0"/>
          <w:numId w:val="30"/>
        </w:numPr>
      </w:pPr>
      <w:r>
        <w:t>Scale-Up</w:t>
      </w:r>
    </w:p>
    <w:p w14:paraId="7D9369BC" w14:textId="16D9E4C5" w:rsidR="001E5AEC" w:rsidRDefault="001E5AEC" w:rsidP="001E5AEC">
      <w:pPr>
        <w:pStyle w:val="ListParagraph"/>
        <w:numPr>
          <w:ilvl w:val="0"/>
          <w:numId w:val="37"/>
        </w:numPr>
      </w:pPr>
      <w:r>
        <w:t>Tell more stories of outcomes and testimonials</w:t>
      </w:r>
    </w:p>
    <w:p w14:paraId="402A223F" w14:textId="796A5870" w:rsidR="001E5AEC" w:rsidRDefault="001E5AEC" w:rsidP="001E5AEC">
      <w:pPr>
        <w:pStyle w:val="ListParagraph"/>
        <w:numPr>
          <w:ilvl w:val="0"/>
          <w:numId w:val="37"/>
        </w:numPr>
      </w:pPr>
      <w:r>
        <w:t>Send videographer to schools to capture stories</w:t>
      </w:r>
    </w:p>
    <w:p w14:paraId="7FCFB340" w14:textId="72554358" w:rsidR="001E5AEC" w:rsidRDefault="001E5AEC" w:rsidP="001E5AEC">
      <w:pPr>
        <w:pStyle w:val="ListParagraph"/>
        <w:numPr>
          <w:ilvl w:val="0"/>
          <w:numId w:val="37"/>
        </w:numPr>
      </w:pPr>
      <w:r>
        <w:t>Choose 1-2 awardee from each program and follow for a year.</w:t>
      </w:r>
    </w:p>
    <w:p w14:paraId="4C0568D3" w14:textId="6B02AE86" w:rsidR="001E5AEC" w:rsidRDefault="001E5AEC" w:rsidP="001E5AEC">
      <w:pPr>
        <w:pStyle w:val="ListParagraph"/>
        <w:numPr>
          <w:ilvl w:val="0"/>
          <w:numId w:val="30"/>
        </w:numPr>
      </w:pPr>
      <w:r>
        <w:t>BEST</w:t>
      </w:r>
    </w:p>
    <w:p w14:paraId="60EE40C4" w14:textId="3E60BB66" w:rsidR="001E5AEC" w:rsidRDefault="001E5AEC" w:rsidP="001E5AEC">
      <w:pPr>
        <w:pStyle w:val="ListParagraph"/>
        <w:numPr>
          <w:ilvl w:val="0"/>
          <w:numId w:val="38"/>
        </w:numPr>
      </w:pPr>
      <w:r>
        <w:t>Make sure we’re meeting communities where they are at</w:t>
      </w:r>
    </w:p>
    <w:p w14:paraId="20020DC6" w14:textId="4AA3C2BB" w:rsidR="001E5AEC" w:rsidRDefault="001E5AEC" w:rsidP="001E5AEC">
      <w:pPr>
        <w:pStyle w:val="ListParagraph"/>
        <w:numPr>
          <w:ilvl w:val="0"/>
          <w:numId w:val="38"/>
        </w:numPr>
      </w:pPr>
      <w:r>
        <w:t xml:space="preserve">Train districts to distribute knowledge and benefits across the team versus having one coordinator. If </w:t>
      </w:r>
      <w:r w:rsidR="00232BD6">
        <w:t xml:space="preserve">the one person </w:t>
      </w:r>
      <w:r>
        <w:t>leave</w:t>
      </w:r>
      <w:r w:rsidR="00232BD6">
        <w:t>s,</w:t>
      </w:r>
      <w:r>
        <w:t xml:space="preserve"> the program suffers</w:t>
      </w:r>
      <w:r w:rsidR="00232BD6">
        <w:t xml:space="preserve"> or ends</w:t>
      </w:r>
      <w:r>
        <w:t xml:space="preserve">. </w:t>
      </w:r>
    </w:p>
    <w:p w14:paraId="1F9BA3CE" w14:textId="2860E044" w:rsidR="001E5AEC" w:rsidRDefault="001E5AEC" w:rsidP="001E5AEC">
      <w:pPr>
        <w:pStyle w:val="ListParagraph"/>
        <w:numPr>
          <w:ilvl w:val="0"/>
          <w:numId w:val="38"/>
        </w:numPr>
      </w:pPr>
      <w:r>
        <w:t>Partner up with Authentic Learning Book Camp by AEA Online. It’s project-based, self-paced, summer options, can take for credit.</w:t>
      </w:r>
    </w:p>
    <w:p w14:paraId="27885976" w14:textId="1E62CA2D" w:rsidR="001E5AEC" w:rsidRDefault="001E5AEC" w:rsidP="001E5AEC">
      <w:pPr>
        <w:pStyle w:val="ListParagraph"/>
        <w:numPr>
          <w:ilvl w:val="0"/>
          <w:numId w:val="38"/>
        </w:numPr>
      </w:pPr>
      <w:r>
        <w:t>Use STEM Intermediary videos.</w:t>
      </w:r>
    </w:p>
    <w:p w14:paraId="4EF2E1C2" w14:textId="3833FBC1" w:rsidR="001E5AEC" w:rsidRDefault="001E5AEC" w:rsidP="001E5AEC">
      <w:pPr>
        <w:pStyle w:val="ListParagraph"/>
        <w:numPr>
          <w:ilvl w:val="0"/>
          <w:numId w:val="38"/>
        </w:numPr>
      </w:pPr>
      <w:r>
        <w:t>Bridge the gap between business and school vocabulary.</w:t>
      </w:r>
    </w:p>
    <w:p w14:paraId="2F22ED71" w14:textId="5D2AB3E8" w:rsidR="001E5AEC" w:rsidRDefault="001E5AEC" w:rsidP="001E5AEC">
      <w:pPr>
        <w:pStyle w:val="ListParagraph"/>
        <w:numPr>
          <w:ilvl w:val="0"/>
          <w:numId w:val="38"/>
        </w:numPr>
      </w:pPr>
      <w:r>
        <w:t>The unemployment rate hovers around 2-3 percent, so we don’t HAVE the people to fill the jobs.</w:t>
      </w:r>
    </w:p>
    <w:p w14:paraId="309F53A0" w14:textId="77777777" w:rsidR="001E5AEC" w:rsidRDefault="001E5AEC" w:rsidP="001E5AEC">
      <w:pPr>
        <w:pStyle w:val="ListParagraph"/>
        <w:numPr>
          <w:ilvl w:val="0"/>
          <w:numId w:val="38"/>
        </w:numPr>
      </w:pPr>
      <w:r>
        <w:t>Rankin is collecting statewide data to help schools with BEST.</w:t>
      </w:r>
    </w:p>
    <w:p w14:paraId="2A2B8113" w14:textId="1E4736B9" w:rsidR="00254F98" w:rsidRDefault="001E5AEC" w:rsidP="001E5AEC">
      <w:pPr>
        <w:pStyle w:val="ListParagraph"/>
        <w:numPr>
          <w:ilvl w:val="0"/>
          <w:numId w:val="5"/>
        </w:numPr>
      </w:pPr>
      <w:r>
        <w:t xml:space="preserve"> </w:t>
      </w:r>
      <w:r w:rsidR="00254F98">
        <w:t xml:space="preserve">Next meeting: </w:t>
      </w:r>
      <w:r>
        <w:t>5/21</w:t>
      </w:r>
      <w:r w:rsidR="00232BD6">
        <w:t>/2021.</w:t>
      </w:r>
    </w:p>
    <w:sectPr w:rsidR="00254F98" w:rsidSect="00E02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A05"/>
    <w:multiLevelType w:val="hybridMultilevel"/>
    <w:tmpl w:val="49EC38C8"/>
    <w:lvl w:ilvl="0" w:tplc="D0FA88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FF3214"/>
    <w:multiLevelType w:val="hybridMultilevel"/>
    <w:tmpl w:val="61F6851C"/>
    <w:lvl w:ilvl="0" w:tplc="263E72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0C465D"/>
    <w:multiLevelType w:val="hybridMultilevel"/>
    <w:tmpl w:val="34305E8E"/>
    <w:lvl w:ilvl="0" w:tplc="B40CD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CB1A50"/>
    <w:multiLevelType w:val="hybridMultilevel"/>
    <w:tmpl w:val="D5DCE36A"/>
    <w:lvl w:ilvl="0" w:tplc="C53871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287280"/>
    <w:multiLevelType w:val="hybridMultilevel"/>
    <w:tmpl w:val="FD7AF01C"/>
    <w:lvl w:ilvl="0" w:tplc="6E423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E5483B"/>
    <w:multiLevelType w:val="hybridMultilevel"/>
    <w:tmpl w:val="7A941A86"/>
    <w:lvl w:ilvl="0" w:tplc="EDBCC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FD28F5"/>
    <w:multiLevelType w:val="hybridMultilevel"/>
    <w:tmpl w:val="A914152E"/>
    <w:lvl w:ilvl="0" w:tplc="229402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396EDD"/>
    <w:multiLevelType w:val="hybridMultilevel"/>
    <w:tmpl w:val="5F06E826"/>
    <w:lvl w:ilvl="0" w:tplc="B9C0AA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006AB7"/>
    <w:multiLevelType w:val="hybridMultilevel"/>
    <w:tmpl w:val="405449D6"/>
    <w:lvl w:ilvl="0" w:tplc="893C3D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001976"/>
    <w:multiLevelType w:val="hybridMultilevel"/>
    <w:tmpl w:val="48A2C616"/>
    <w:lvl w:ilvl="0" w:tplc="9C9A36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184026"/>
    <w:multiLevelType w:val="hybridMultilevel"/>
    <w:tmpl w:val="B4187F38"/>
    <w:lvl w:ilvl="0" w:tplc="4AD087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3C75A0"/>
    <w:multiLevelType w:val="hybridMultilevel"/>
    <w:tmpl w:val="FA229BD8"/>
    <w:lvl w:ilvl="0" w:tplc="32A654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0D3BA3"/>
    <w:multiLevelType w:val="hybridMultilevel"/>
    <w:tmpl w:val="AFB65A62"/>
    <w:lvl w:ilvl="0" w:tplc="86A869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7D0589"/>
    <w:multiLevelType w:val="multilevel"/>
    <w:tmpl w:val="0A30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9C74D7"/>
    <w:multiLevelType w:val="hybridMultilevel"/>
    <w:tmpl w:val="9A9A9324"/>
    <w:lvl w:ilvl="0" w:tplc="AF0E1B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712509"/>
    <w:multiLevelType w:val="hybridMultilevel"/>
    <w:tmpl w:val="F5B48BF4"/>
    <w:lvl w:ilvl="0" w:tplc="7298AC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632757"/>
    <w:multiLevelType w:val="hybridMultilevel"/>
    <w:tmpl w:val="7622777C"/>
    <w:lvl w:ilvl="0" w:tplc="B7EA3B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C42810"/>
    <w:multiLevelType w:val="hybridMultilevel"/>
    <w:tmpl w:val="275A2736"/>
    <w:lvl w:ilvl="0" w:tplc="803A9E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C84BD4"/>
    <w:multiLevelType w:val="hybridMultilevel"/>
    <w:tmpl w:val="CC208682"/>
    <w:lvl w:ilvl="0" w:tplc="03C4F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2A645B1"/>
    <w:multiLevelType w:val="hybridMultilevel"/>
    <w:tmpl w:val="6E787B62"/>
    <w:lvl w:ilvl="0" w:tplc="3086D6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980E23"/>
    <w:multiLevelType w:val="hybridMultilevel"/>
    <w:tmpl w:val="A3D0F796"/>
    <w:lvl w:ilvl="0" w:tplc="4D9E1E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65088D"/>
    <w:multiLevelType w:val="hybridMultilevel"/>
    <w:tmpl w:val="00086A32"/>
    <w:lvl w:ilvl="0" w:tplc="851E2E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C6301F"/>
    <w:multiLevelType w:val="hybridMultilevel"/>
    <w:tmpl w:val="EF623E50"/>
    <w:lvl w:ilvl="0" w:tplc="B9A2F4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DC1834"/>
    <w:multiLevelType w:val="hybridMultilevel"/>
    <w:tmpl w:val="61D8EF18"/>
    <w:lvl w:ilvl="0" w:tplc="24D66B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E97C46"/>
    <w:multiLevelType w:val="hybridMultilevel"/>
    <w:tmpl w:val="42449E38"/>
    <w:lvl w:ilvl="0" w:tplc="581240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CF0750"/>
    <w:multiLevelType w:val="hybridMultilevel"/>
    <w:tmpl w:val="84D09204"/>
    <w:lvl w:ilvl="0" w:tplc="F92A52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F052F3"/>
    <w:multiLevelType w:val="hybridMultilevel"/>
    <w:tmpl w:val="13668BEC"/>
    <w:lvl w:ilvl="0" w:tplc="B09267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A62C2E"/>
    <w:multiLevelType w:val="hybridMultilevel"/>
    <w:tmpl w:val="0470A8F4"/>
    <w:lvl w:ilvl="0" w:tplc="F79244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B00028"/>
    <w:multiLevelType w:val="hybridMultilevel"/>
    <w:tmpl w:val="F288D8E8"/>
    <w:lvl w:ilvl="0" w:tplc="7128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3A10EA4"/>
    <w:multiLevelType w:val="hybridMultilevel"/>
    <w:tmpl w:val="D1CC048C"/>
    <w:lvl w:ilvl="0" w:tplc="794E0D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2F3A22"/>
    <w:multiLevelType w:val="hybridMultilevel"/>
    <w:tmpl w:val="5EE627A6"/>
    <w:lvl w:ilvl="0" w:tplc="3A764B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BB44DC1"/>
    <w:multiLevelType w:val="hybridMultilevel"/>
    <w:tmpl w:val="F970EDD4"/>
    <w:lvl w:ilvl="0" w:tplc="93B896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723609"/>
    <w:multiLevelType w:val="hybridMultilevel"/>
    <w:tmpl w:val="BED2F5F6"/>
    <w:lvl w:ilvl="0" w:tplc="0E1A6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13FAF"/>
    <w:multiLevelType w:val="hybridMultilevel"/>
    <w:tmpl w:val="F8161560"/>
    <w:lvl w:ilvl="0" w:tplc="1B9691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3F4537B"/>
    <w:multiLevelType w:val="hybridMultilevel"/>
    <w:tmpl w:val="CECE43A6"/>
    <w:lvl w:ilvl="0" w:tplc="D7883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45590B"/>
    <w:multiLevelType w:val="hybridMultilevel"/>
    <w:tmpl w:val="8EBC5E6E"/>
    <w:lvl w:ilvl="0" w:tplc="17A45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542D4"/>
    <w:multiLevelType w:val="hybridMultilevel"/>
    <w:tmpl w:val="69C65816"/>
    <w:lvl w:ilvl="0" w:tplc="523AF4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CB57A96"/>
    <w:multiLevelType w:val="hybridMultilevel"/>
    <w:tmpl w:val="BD62E1D6"/>
    <w:lvl w:ilvl="0" w:tplc="231A1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2"/>
  </w:num>
  <w:num w:numId="2">
    <w:abstractNumId w:val="34"/>
  </w:num>
  <w:num w:numId="3">
    <w:abstractNumId w:val="33"/>
  </w:num>
  <w:num w:numId="4">
    <w:abstractNumId w:val="6"/>
  </w:num>
  <w:num w:numId="5">
    <w:abstractNumId w:val="35"/>
  </w:num>
  <w:num w:numId="6">
    <w:abstractNumId w:val="9"/>
  </w:num>
  <w:num w:numId="7">
    <w:abstractNumId w:val="5"/>
  </w:num>
  <w:num w:numId="8">
    <w:abstractNumId w:val="21"/>
  </w:num>
  <w:num w:numId="9">
    <w:abstractNumId w:val="13"/>
  </w:num>
  <w:num w:numId="10">
    <w:abstractNumId w:val="2"/>
  </w:num>
  <w:num w:numId="11">
    <w:abstractNumId w:val="25"/>
  </w:num>
  <w:num w:numId="12">
    <w:abstractNumId w:val="14"/>
  </w:num>
  <w:num w:numId="13">
    <w:abstractNumId w:val="37"/>
  </w:num>
  <w:num w:numId="14">
    <w:abstractNumId w:val="30"/>
  </w:num>
  <w:num w:numId="15">
    <w:abstractNumId w:val="3"/>
  </w:num>
  <w:num w:numId="16">
    <w:abstractNumId w:val="16"/>
  </w:num>
  <w:num w:numId="17">
    <w:abstractNumId w:val="11"/>
  </w:num>
  <w:num w:numId="18">
    <w:abstractNumId w:val="27"/>
  </w:num>
  <w:num w:numId="19">
    <w:abstractNumId w:val="22"/>
  </w:num>
  <w:num w:numId="20">
    <w:abstractNumId w:val="12"/>
  </w:num>
  <w:num w:numId="21">
    <w:abstractNumId w:val="7"/>
  </w:num>
  <w:num w:numId="22">
    <w:abstractNumId w:val="15"/>
  </w:num>
  <w:num w:numId="23">
    <w:abstractNumId w:val="26"/>
  </w:num>
  <w:num w:numId="24">
    <w:abstractNumId w:val="17"/>
  </w:num>
  <w:num w:numId="25">
    <w:abstractNumId w:val="0"/>
  </w:num>
  <w:num w:numId="26">
    <w:abstractNumId w:val="18"/>
  </w:num>
  <w:num w:numId="27">
    <w:abstractNumId w:val="8"/>
  </w:num>
  <w:num w:numId="28">
    <w:abstractNumId w:val="36"/>
  </w:num>
  <w:num w:numId="29">
    <w:abstractNumId w:val="31"/>
  </w:num>
  <w:num w:numId="30">
    <w:abstractNumId w:val="24"/>
  </w:num>
  <w:num w:numId="31">
    <w:abstractNumId w:val="10"/>
  </w:num>
  <w:num w:numId="32">
    <w:abstractNumId w:val="1"/>
  </w:num>
  <w:num w:numId="33">
    <w:abstractNumId w:val="20"/>
  </w:num>
  <w:num w:numId="34">
    <w:abstractNumId w:val="28"/>
  </w:num>
  <w:num w:numId="35">
    <w:abstractNumId w:val="23"/>
  </w:num>
  <w:num w:numId="36">
    <w:abstractNumId w:val="29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C6"/>
    <w:rsid w:val="00155C7F"/>
    <w:rsid w:val="00190470"/>
    <w:rsid w:val="001E5AEC"/>
    <w:rsid w:val="00232BD6"/>
    <w:rsid w:val="00254F98"/>
    <w:rsid w:val="00271B69"/>
    <w:rsid w:val="00286630"/>
    <w:rsid w:val="002C6A6C"/>
    <w:rsid w:val="00321F5A"/>
    <w:rsid w:val="00486C1D"/>
    <w:rsid w:val="005732E8"/>
    <w:rsid w:val="005E2E87"/>
    <w:rsid w:val="006468AF"/>
    <w:rsid w:val="006F0C30"/>
    <w:rsid w:val="006F0C7D"/>
    <w:rsid w:val="007359B3"/>
    <w:rsid w:val="007B6397"/>
    <w:rsid w:val="00832C37"/>
    <w:rsid w:val="00835EFD"/>
    <w:rsid w:val="008671DF"/>
    <w:rsid w:val="009679A1"/>
    <w:rsid w:val="009C2EA7"/>
    <w:rsid w:val="00AC2D0E"/>
    <w:rsid w:val="00B05CCB"/>
    <w:rsid w:val="00C013CB"/>
    <w:rsid w:val="00CF0613"/>
    <w:rsid w:val="00D55C99"/>
    <w:rsid w:val="00D86607"/>
    <w:rsid w:val="00DD25DA"/>
    <w:rsid w:val="00DE787D"/>
    <w:rsid w:val="00E02FC6"/>
    <w:rsid w:val="00E06AC0"/>
    <w:rsid w:val="00FB2277"/>
    <w:rsid w:val="00FD0D81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EBFD"/>
  <w15:chartTrackingRefBased/>
  <w15:docId w15:val="{6E13FEB7-53B1-4F44-8BC3-20F018F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052BCA98C43419276E936B16ADAC7" ma:contentTypeVersion="13" ma:contentTypeDescription="Create a new document." ma:contentTypeScope="" ma:versionID="b34d140ff9d53ba7fa684a68a5cfe77c">
  <xsd:schema xmlns:xsd="http://www.w3.org/2001/XMLSchema" xmlns:xs="http://www.w3.org/2001/XMLSchema" xmlns:p="http://schemas.microsoft.com/office/2006/metadata/properties" xmlns:ns3="af3cbe64-3e2a-45cc-92db-add46a6e5a37" xmlns:ns4="b68e3429-a608-4c6c-8729-22d0d5b16a0d" targetNamespace="http://schemas.microsoft.com/office/2006/metadata/properties" ma:root="true" ma:fieldsID="5f84691c376d6a2cc5561022aee9c97a" ns3:_="" ns4:_="">
    <xsd:import namespace="af3cbe64-3e2a-45cc-92db-add46a6e5a37"/>
    <xsd:import namespace="b68e3429-a608-4c6c-8729-22d0d5b16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be64-3e2a-45cc-92db-add46a6e5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3429-a608-4c6c-8729-22d0d5b1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0832B-9DAF-4A2A-80BD-9DC9C63B9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cbe64-3e2a-45cc-92db-add46a6e5a37"/>
    <ds:schemaRef ds:uri="b68e3429-a608-4c6c-8729-22d0d5b1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1A22C-F51A-4FA1-9B94-3BE9235D3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912CA-4F43-4B6E-BF78-27B9272BA77B}">
  <ds:schemaRefs>
    <ds:schemaRef ds:uri="http://purl.org/dc/terms/"/>
    <ds:schemaRef ds:uri="http://schemas.openxmlformats.org/package/2006/metadata/core-properties"/>
    <ds:schemaRef ds:uri="af3cbe64-3e2a-45cc-92db-add46a6e5a37"/>
    <ds:schemaRef ds:uri="http://purl.org/dc/elements/1.1/"/>
    <ds:schemaRef ds:uri="http://www.w3.org/XML/1998/namespace"/>
    <ds:schemaRef ds:uri="http://schemas.microsoft.com/office/2006/documentManagement/types"/>
    <ds:schemaRef ds:uri="b68e3429-a608-4c6c-8729-22d0d5b16a0d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Morlock</dc:creator>
  <cp:keywords/>
  <dc:description/>
  <cp:lastModifiedBy>Lisa Morlock</cp:lastModifiedBy>
  <cp:revision>3</cp:revision>
  <dcterms:created xsi:type="dcterms:W3CDTF">2021-06-01T17:57:00Z</dcterms:created>
  <dcterms:modified xsi:type="dcterms:W3CDTF">2021-06-01T18:06:00Z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0x010100B59052BCA98C43419276E936B16ADAC7</vt:lpwstr>
  </property>
</Properties>
</file>