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AC485" w14:textId="77777777" w:rsidR="00F23EB6" w:rsidRDefault="002D49C1">
      <w:bookmarkStart w:id="0" w:name="_GoBack"/>
      <w:bookmarkEnd w:id="0"/>
      <w:r>
        <w:t>SC STEM Hub Advisory Board Meeting</w:t>
      </w:r>
    </w:p>
    <w:p w14:paraId="1E01FA96" w14:textId="577EE18B" w:rsidR="002D49C1" w:rsidRDefault="002D49C1">
      <w:r>
        <w:t xml:space="preserve">April 9, </w:t>
      </w:r>
      <w:r w:rsidR="00F150ED">
        <w:t>2018</w:t>
      </w:r>
      <w:r w:rsidR="0001287B">
        <w:t>, 2-4PM</w:t>
      </w:r>
      <w:r w:rsidR="00F150ED">
        <w:br/>
        <w:t>Hosted at William Penn University</w:t>
      </w:r>
    </w:p>
    <w:p w14:paraId="4CF6FEEB" w14:textId="77777777" w:rsidR="00D42B27" w:rsidRDefault="00D42B27"/>
    <w:p w14:paraId="3A9E6094" w14:textId="77777777" w:rsidR="00D42B27" w:rsidRDefault="00790D03">
      <w:r>
        <w:t xml:space="preserve">PRESENT: </w:t>
      </w:r>
      <w:r w:rsidR="00E85516">
        <w:t>Breanne</w:t>
      </w:r>
      <w:r w:rsidR="003D3D4F">
        <w:t xml:space="preserve"> Garrett, Jon Holmen, </w:t>
      </w:r>
      <w:r w:rsidR="00455D6E">
        <w:t xml:space="preserve">Cindy Dietz, </w:t>
      </w:r>
      <w:r w:rsidR="0055229C">
        <w:t xml:space="preserve">Steven </w:t>
      </w:r>
      <w:proofErr w:type="spellStart"/>
      <w:r w:rsidR="0055229C">
        <w:t>Sieck</w:t>
      </w:r>
      <w:proofErr w:type="spellEnd"/>
      <w:r w:rsidR="0055229C">
        <w:t xml:space="preserve">, </w:t>
      </w:r>
      <w:r w:rsidR="004D3EA5">
        <w:t>T</w:t>
      </w:r>
      <w:r>
        <w:t xml:space="preserve">yler </w:t>
      </w:r>
      <w:proofErr w:type="spellStart"/>
      <w:r>
        <w:t>Myerholtz</w:t>
      </w:r>
      <w:proofErr w:type="spellEnd"/>
      <w:r>
        <w:t xml:space="preserve">, Amber </w:t>
      </w:r>
      <w:proofErr w:type="spellStart"/>
      <w:r>
        <w:t>Pargmann</w:t>
      </w:r>
      <w:proofErr w:type="spellEnd"/>
      <w:r w:rsidR="00BE6E08">
        <w:t>, Sarah Derry</w:t>
      </w:r>
      <w:r w:rsidR="008E02C7">
        <w:t xml:space="preserve">, Bob </w:t>
      </w:r>
      <w:proofErr w:type="spellStart"/>
      <w:r w:rsidR="008E02C7">
        <w:t>Volp</w:t>
      </w:r>
      <w:proofErr w:type="spellEnd"/>
      <w:r w:rsidR="008E02C7">
        <w:t xml:space="preserve">, </w:t>
      </w:r>
      <w:proofErr w:type="spellStart"/>
      <w:r w:rsidR="008E02C7">
        <w:t>Donnovan</w:t>
      </w:r>
      <w:proofErr w:type="spellEnd"/>
      <w:r w:rsidR="008E02C7">
        <w:t xml:space="preserve"> Hill, </w:t>
      </w:r>
      <w:r w:rsidR="00781BF1">
        <w:t xml:space="preserve">Mary </w:t>
      </w:r>
      <w:proofErr w:type="spellStart"/>
      <w:r w:rsidR="00781BF1">
        <w:t>Bontrager</w:t>
      </w:r>
      <w:proofErr w:type="spellEnd"/>
    </w:p>
    <w:p w14:paraId="68EBD41F" w14:textId="77777777" w:rsidR="008E02C7" w:rsidRDefault="008E02C7"/>
    <w:p w14:paraId="3A35989B" w14:textId="77777777" w:rsidR="00BE6E08" w:rsidRDefault="00790D03">
      <w:r>
        <w:t xml:space="preserve">ABSENT: </w:t>
      </w:r>
      <w:r w:rsidR="00781BF1">
        <w:t>John Arbuckle</w:t>
      </w:r>
      <w:r w:rsidR="00BE6E08">
        <w:t xml:space="preserve">, </w:t>
      </w:r>
      <w:proofErr w:type="spellStart"/>
      <w:r w:rsidR="00BE6E08">
        <w:t>Mauree</w:t>
      </w:r>
      <w:proofErr w:type="spellEnd"/>
      <w:r w:rsidR="00BE6E08">
        <w:t xml:space="preserve"> </w:t>
      </w:r>
      <w:proofErr w:type="spellStart"/>
      <w:r w:rsidR="00BE6E08">
        <w:t>Haage</w:t>
      </w:r>
      <w:proofErr w:type="spellEnd"/>
      <w:r w:rsidR="00BE6E08">
        <w:t xml:space="preserve">, Kari </w:t>
      </w:r>
      <w:proofErr w:type="spellStart"/>
      <w:r w:rsidR="00BE6E08">
        <w:t>Hensen</w:t>
      </w:r>
      <w:proofErr w:type="spellEnd"/>
      <w:r w:rsidR="00BE6E08">
        <w:t xml:space="preserve">, </w:t>
      </w:r>
      <w:r w:rsidR="00A12DEB">
        <w:t>Ronda McCarthy</w:t>
      </w:r>
      <w:r w:rsidR="00BE6E08">
        <w:t>, Steven</w:t>
      </w:r>
      <w:r w:rsidR="008E02C7">
        <w:t xml:space="preserve"> </w:t>
      </w:r>
      <w:proofErr w:type="spellStart"/>
      <w:r w:rsidR="008E02C7">
        <w:t>Sieck</w:t>
      </w:r>
      <w:proofErr w:type="spellEnd"/>
      <w:r w:rsidR="008E02C7">
        <w:t>, Stacey Singleton</w:t>
      </w:r>
      <w:r w:rsidR="00BE6E08">
        <w:t>, Laura Williams</w:t>
      </w:r>
    </w:p>
    <w:p w14:paraId="352C4900" w14:textId="77777777" w:rsidR="00BE6E08" w:rsidRDefault="00A12DEB">
      <w:r>
        <w:t xml:space="preserve"> </w:t>
      </w:r>
    </w:p>
    <w:p w14:paraId="7EF964E8" w14:textId="77777777" w:rsidR="00790D03" w:rsidRDefault="00790D03"/>
    <w:p w14:paraId="40A1054D" w14:textId="54582E15" w:rsidR="00790D03" w:rsidRDefault="004E68C3" w:rsidP="00790D03">
      <w:pPr>
        <w:pStyle w:val="ListParagraph"/>
        <w:numPr>
          <w:ilvl w:val="0"/>
          <w:numId w:val="1"/>
        </w:numPr>
      </w:pPr>
      <w:r>
        <w:t>Welcome by Breanne Garrett, William Penn University math education professor</w:t>
      </w:r>
    </w:p>
    <w:p w14:paraId="7C553FE6" w14:textId="495C78B9" w:rsidR="00790D03" w:rsidRDefault="007D2458" w:rsidP="00790D03">
      <w:pPr>
        <w:pStyle w:val="ListParagraph"/>
        <w:numPr>
          <w:ilvl w:val="0"/>
          <w:numId w:val="2"/>
        </w:numPr>
      </w:pPr>
      <w:r>
        <w:t xml:space="preserve">Jim </w:t>
      </w:r>
      <w:proofErr w:type="spellStart"/>
      <w:r w:rsidR="0001287B">
        <w:t>Drost</w:t>
      </w:r>
      <w:proofErr w:type="spellEnd"/>
      <w:r w:rsidR="0001287B">
        <w:t xml:space="preserve"> </w:t>
      </w:r>
      <w:r w:rsidR="00A00E9C">
        <w:t xml:space="preserve">talked </w:t>
      </w:r>
      <w:r>
        <w:t xml:space="preserve">about his work with </w:t>
      </w:r>
      <w:proofErr w:type="spellStart"/>
      <w:r>
        <w:t>Musco</w:t>
      </w:r>
      <w:proofErr w:type="spellEnd"/>
      <w:r>
        <w:t xml:space="preserve"> as an engineer</w:t>
      </w:r>
      <w:r w:rsidR="0001287B">
        <w:t xml:space="preserve"> and as an instructor at William Penn. He s</w:t>
      </w:r>
      <w:r>
        <w:t>poke about the importance of communication and relationship-building within STEM.</w:t>
      </w:r>
    </w:p>
    <w:p w14:paraId="149DCC28" w14:textId="540D7C12" w:rsidR="000F5269" w:rsidRDefault="000379B7" w:rsidP="004E68C3">
      <w:pPr>
        <w:pStyle w:val="ListParagraph"/>
        <w:numPr>
          <w:ilvl w:val="0"/>
          <w:numId w:val="2"/>
        </w:numPr>
      </w:pPr>
      <w:r>
        <w:t xml:space="preserve">Josh </w:t>
      </w:r>
      <w:proofErr w:type="spellStart"/>
      <w:r>
        <w:t>Stutting</w:t>
      </w:r>
      <w:proofErr w:type="spellEnd"/>
      <w:r>
        <w:t xml:space="preserve"> and students </w:t>
      </w:r>
      <w:r w:rsidR="004E68C3">
        <w:t xml:space="preserve">spoke about William Penn’s Digital Impact Team and Scholarship. The group takes on community projects as a free service. “It is a pipeline </w:t>
      </w:r>
      <w:r w:rsidR="00781BF1">
        <w:t>of diverse people</w:t>
      </w:r>
      <w:r w:rsidR="004E68C3">
        <w:t xml:space="preserve">,” said </w:t>
      </w:r>
      <w:proofErr w:type="spellStart"/>
      <w:r w:rsidR="004E68C3">
        <w:t>Stutting</w:t>
      </w:r>
      <w:proofErr w:type="spellEnd"/>
      <w:r w:rsidR="004E68C3">
        <w:t>.</w:t>
      </w:r>
      <w:r w:rsidR="00781BF1">
        <w:t xml:space="preserve"> </w:t>
      </w:r>
      <w:r w:rsidR="004E68C3">
        <w:t>“</w:t>
      </w:r>
      <w:r w:rsidR="00781BF1">
        <w:t>We need more women involved. More diverse groups of people working on STE</w:t>
      </w:r>
      <w:r w:rsidR="004E68C3">
        <w:t>M projects to make them better. We may r</w:t>
      </w:r>
      <w:r w:rsidR="00781BF1">
        <w:t xml:space="preserve">ecruit some of them into STEM, but </w:t>
      </w:r>
      <w:r w:rsidR="004E68C3">
        <w:t xml:space="preserve">we </w:t>
      </w:r>
      <w:r w:rsidR="00781BF1">
        <w:t xml:space="preserve">still need those who don’t want to go into STEM. </w:t>
      </w:r>
      <w:r w:rsidR="004E68C3">
        <w:t xml:space="preserve">Student leaders: </w:t>
      </w:r>
      <w:r w:rsidR="000F5269">
        <w:t xml:space="preserve">Nicole Craft, Clay </w:t>
      </w:r>
      <w:proofErr w:type="spellStart"/>
      <w:r w:rsidR="000F5269">
        <w:t>Foolman</w:t>
      </w:r>
      <w:proofErr w:type="spellEnd"/>
      <w:r w:rsidR="000F5269">
        <w:t>, Collin McConnell</w:t>
      </w:r>
      <w:r w:rsidR="008E60E6">
        <w:t xml:space="preserve"> The Digital Impact Team</w:t>
      </w:r>
      <w:r w:rsidR="006F6B15">
        <w:t xml:space="preserve"> Scholarship: </w:t>
      </w:r>
      <w:hyperlink r:id="rId6" w:history="1">
        <w:r w:rsidR="006F6B15" w:rsidRPr="00982538">
          <w:rPr>
            <w:rStyle w:val="Hyperlink"/>
          </w:rPr>
          <w:t>https://www.wmpenn.edu/admissions-aid/scholarships/</w:t>
        </w:r>
      </w:hyperlink>
      <w:r w:rsidR="006F6B15">
        <w:t xml:space="preserve">. </w:t>
      </w:r>
    </w:p>
    <w:p w14:paraId="04ADE17E" w14:textId="77777777" w:rsidR="00A80AE4" w:rsidRDefault="00A80AE4" w:rsidP="006F6B15"/>
    <w:p w14:paraId="1DB052C7" w14:textId="77777777" w:rsidR="00A80AE4" w:rsidRDefault="00A80AE4" w:rsidP="006F6B15">
      <w:pPr>
        <w:pStyle w:val="ListParagraph"/>
        <w:numPr>
          <w:ilvl w:val="0"/>
          <w:numId w:val="1"/>
        </w:numPr>
      </w:pPr>
      <w:r>
        <w:t>Future Ready Iowa Summit Overview by Cindy Dietz</w:t>
      </w:r>
    </w:p>
    <w:p w14:paraId="10645205" w14:textId="1F2CD4BD" w:rsidR="004E4BC5" w:rsidRDefault="004E4BC5" w:rsidP="00A80AE4">
      <w:pPr>
        <w:pStyle w:val="ListParagraph"/>
        <w:numPr>
          <w:ilvl w:val="0"/>
          <w:numId w:val="4"/>
        </w:numPr>
      </w:pPr>
      <w:r>
        <w:t>How does FRI fit with STEM? STEM is the foundation and pipeline for developing and sustaining interests. They’ll take some of those pieces from STEM and move over to FRI.</w:t>
      </w:r>
    </w:p>
    <w:p w14:paraId="73AB465B" w14:textId="15EA1CF2" w:rsidR="004E4BC5" w:rsidRDefault="004E4BC5" w:rsidP="00A80AE4">
      <w:pPr>
        <w:pStyle w:val="ListParagraph"/>
        <w:numPr>
          <w:ilvl w:val="0"/>
          <w:numId w:val="4"/>
        </w:numPr>
      </w:pPr>
      <w:r>
        <w:t>Dietz is working on streamlining some of the work that Hub managers already do.</w:t>
      </w:r>
      <w:r w:rsidR="00B50526">
        <w:t xml:space="preserve"> Email her anytime at</w:t>
      </w:r>
      <w:r>
        <w:t xml:space="preserve"> </w:t>
      </w:r>
      <w:hyperlink r:id="rId7" w:history="1">
        <w:r w:rsidRPr="00982538">
          <w:rPr>
            <w:rStyle w:val="Hyperlink"/>
          </w:rPr>
          <w:t>dietz@iowastem.gov</w:t>
        </w:r>
      </w:hyperlink>
    </w:p>
    <w:p w14:paraId="0CB70846" w14:textId="77777777" w:rsidR="009C6D07" w:rsidRDefault="009C6D07" w:rsidP="009C6D07">
      <w:pPr>
        <w:pStyle w:val="ListParagraph"/>
        <w:numPr>
          <w:ilvl w:val="0"/>
          <w:numId w:val="1"/>
        </w:numPr>
      </w:pPr>
      <w:r>
        <w:t>Future Ready Conference Highlights and Take-</w:t>
      </w:r>
      <w:proofErr w:type="spellStart"/>
      <w:r>
        <w:t>Aways</w:t>
      </w:r>
      <w:proofErr w:type="spellEnd"/>
    </w:p>
    <w:p w14:paraId="5656692D" w14:textId="4D71DC6F" w:rsidR="00B50526" w:rsidRDefault="00B50526" w:rsidP="00B50526">
      <w:pPr>
        <w:pStyle w:val="ListParagraph"/>
        <w:numPr>
          <w:ilvl w:val="0"/>
          <w:numId w:val="6"/>
        </w:numPr>
      </w:pPr>
      <w:r>
        <w:t>General consensus that it was a wonderful conference with strong content throughout the day.</w:t>
      </w:r>
    </w:p>
    <w:p w14:paraId="362F13AC" w14:textId="77777777" w:rsidR="00B50526" w:rsidRDefault="00B50526" w:rsidP="00B50526">
      <w:pPr>
        <w:pStyle w:val="ListParagraph"/>
        <w:numPr>
          <w:ilvl w:val="0"/>
          <w:numId w:val="6"/>
        </w:numPr>
      </w:pPr>
      <w:proofErr w:type="spellStart"/>
      <w:r>
        <w:t>Bontrager</w:t>
      </w:r>
      <w:proofErr w:type="spellEnd"/>
      <w:r>
        <w:t xml:space="preserve"> </w:t>
      </w:r>
    </w:p>
    <w:p w14:paraId="784DCE78" w14:textId="554DE231" w:rsidR="00A80AE4" w:rsidRDefault="00B50526" w:rsidP="00B50526">
      <w:pPr>
        <w:pStyle w:val="ListParagraph"/>
        <w:numPr>
          <w:ilvl w:val="0"/>
          <w:numId w:val="12"/>
        </w:numPr>
      </w:pPr>
      <w:r>
        <w:t xml:space="preserve">Thought </w:t>
      </w:r>
      <w:r w:rsidR="009C6D07">
        <w:t xml:space="preserve">Brandon </w:t>
      </w:r>
      <w:r>
        <w:t>Busteed’s</w:t>
      </w:r>
      <w:r w:rsidR="009C6D07">
        <w:t xml:space="preserve"> </w:t>
      </w:r>
      <w:r>
        <w:t xml:space="preserve">(from Gallup) </w:t>
      </w:r>
      <w:r w:rsidR="009C6D07">
        <w:t>perspective is thought-provoking. Talked about relevance, data and long-term success of STEM work.</w:t>
      </w:r>
    </w:p>
    <w:p w14:paraId="5BF6BB77" w14:textId="7168CF81" w:rsidR="009C6D07" w:rsidRDefault="00B50526" w:rsidP="00B50526">
      <w:pPr>
        <w:pStyle w:val="ListParagraph"/>
        <w:numPr>
          <w:ilvl w:val="0"/>
          <w:numId w:val="12"/>
        </w:numPr>
      </w:pPr>
      <w:r>
        <w:t xml:space="preserve">Appreciated </w:t>
      </w:r>
      <w:r w:rsidR="009C6D07">
        <w:t>Steve Gilbert: “Hire to the person; have the patience to develop them.”</w:t>
      </w:r>
    </w:p>
    <w:p w14:paraId="2382B766" w14:textId="1052ADA3" w:rsidR="009C6D07" w:rsidRDefault="00B50526" w:rsidP="00B50526">
      <w:pPr>
        <w:pStyle w:val="ListParagraph"/>
        <w:numPr>
          <w:ilvl w:val="0"/>
          <w:numId w:val="12"/>
        </w:numPr>
      </w:pPr>
      <w:r>
        <w:t>Attended the breakout</w:t>
      </w:r>
      <w:r w:rsidR="009C6D07">
        <w:t>—Teacher Externships: what they learned was that today’s workers need to be self-starters. Both employer and teacher had a better idea of work-readiness means. Instead of being a drain on business resources, they found teachers brought value to the business.</w:t>
      </w:r>
    </w:p>
    <w:p w14:paraId="729DB660" w14:textId="67735911" w:rsidR="00B50526" w:rsidRDefault="00B50526" w:rsidP="00B50526">
      <w:pPr>
        <w:pStyle w:val="ListParagraph"/>
        <w:numPr>
          <w:ilvl w:val="0"/>
          <w:numId w:val="6"/>
        </w:numPr>
      </w:pPr>
      <w:proofErr w:type="spellStart"/>
      <w:r>
        <w:t>Pargmann</w:t>
      </w:r>
      <w:proofErr w:type="spellEnd"/>
      <w:r>
        <w:t xml:space="preserve"> </w:t>
      </w:r>
    </w:p>
    <w:p w14:paraId="11C6C73B" w14:textId="74A776A1" w:rsidR="00B50526" w:rsidRDefault="00B50526" w:rsidP="00B50526">
      <w:pPr>
        <w:pStyle w:val="ListParagraph"/>
        <w:numPr>
          <w:ilvl w:val="0"/>
          <w:numId w:val="13"/>
        </w:numPr>
      </w:pPr>
      <w:r>
        <w:lastRenderedPageBreak/>
        <w:t xml:space="preserve">Noted a big push in computer science. </w:t>
      </w:r>
      <w:r w:rsidR="009C6D07">
        <w:t>Code.org was really interesting. As well as Gallup</w:t>
      </w:r>
      <w:r w:rsidR="0001287B">
        <w:t>’</w:t>
      </w:r>
      <w:r w:rsidR="009C6D07">
        <w:t xml:space="preserve">s insight on relationships with internship experiences. </w:t>
      </w:r>
    </w:p>
    <w:p w14:paraId="68C27E7F" w14:textId="17A74239" w:rsidR="005D02FC" w:rsidRDefault="00B50526" w:rsidP="00B50526">
      <w:pPr>
        <w:pStyle w:val="ListParagraph"/>
        <w:numPr>
          <w:ilvl w:val="0"/>
          <w:numId w:val="13"/>
        </w:numPr>
      </w:pPr>
      <w:r>
        <w:t>Noted n</w:t>
      </w:r>
      <w:r w:rsidR="009C6D07">
        <w:t xml:space="preserve">on-traditional students are really an important </w:t>
      </w:r>
      <w:r w:rsidR="008155F2">
        <w:t xml:space="preserve">to bring into the STEM pipeline. Is there something we should be doing to reach those students? </w:t>
      </w:r>
    </w:p>
    <w:p w14:paraId="5DC22C86" w14:textId="77777777" w:rsidR="00B50526" w:rsidRDefault="00B50526" w:rsidP="00B50526">
      <w:pPr>
        <w:pStyle w:val="ListParagraph"/>
        <w:numPr>
          <w:ilvl w:val="0"/>
          <w:numId w:val="6"/>
        </w:numPr>
      </w:pPr>
      <w:r>
        <w:t>Derry</w:t>
      </w:r>
    </w:p>
    <w:p w14:paraId="087BC20E" w14:textId="193914D6" w:rsidR="005D02FC" w:rsidRDefault="00B50526" w:rsidP="00B50526">
      <w:pPr>
        <w:pStyle w:val="ListParagraph"/>
        <w:numPr>
          <w:ilvl w:val="0"/>
          <w:numId w:val="14"/>
        </w:numPr>
      </w:pPr>
      <w:r>
        <w:t>Wondered w</w:t>
      </w:r>
      <w:r w:rsidR="005D02FC">
        <w:t xml:space="preserve">here do Job Shadow experiences fit? The Hub gets lots of call, but there is really no clearing house for this info. Maybe this is something we can address. </w:t>
      </w:r>
    </w:p>
    <w:p w14:paraId="0ED0467D" w14:textId="4746CCEB" w:rsidR="00FC7F39" w:rsidRDefault="00B50526" w:rsidP="00B50526">
      <w:pPr>
        <w:pStyle w:val="ListParagraph"/>
        <w:numPr>
          <w:ilvl w:val="0"/>
          <w:numId w:val="14"/>
        </w:numPr>
      </w:pPr>
      <w:r>
        <w:t>M</w:t>
      </w:r>
      <w:r w:rsidR="005D02FC">
        <w:t xml:space="preserve">oderated Pella panel. </w:t>
      </w:r>
      <w:r w:rsidR="00FC7F39">
        <w:t>Lots of growth there and interest.</w:t>
      </w:r>
    </w:p>
    <w:p w14:paraId="672CF41D" w14:textId="02302905" w:rsidR="00FC7F39" w:rsidRDefault="00FC7F39" w:rsidP="00FC7F39">
      <w:pPr>
        <w:pStyle w:val="ListParagraph"/>
        <w:numPr>
          <w:ilvl w:val="0"/>
          <w:numId w:val="1"/>
        </w:numPr>
      </w:pPr>
      <w:r>
        <w:t>Action Items</w:t>
      </w:r>
      <w:r w:rsidR="00B50526">
        <w:t xml:space="preserve"> from Future Ready Iowa Conference</w:t>
      </w:r>
    </w:p>
    <w:p w14:paraId="429DDA0C" w14:textId="1A878663" w:rsidR="00FC7F39" w:rsidRDefault="00FC7F39" w:rsidP="00FC7F39">
      <w:pPr>
        <w:pStyle w:val="ListParagraph"/>
        <w:numPr>
          <w:ilvl w:val="0"/>
          <w:numId w:val="8"/>
        </w:numPr>
      </w:pPr>
      <w:r>
        <w:t>Computer Science</w:t>
      </w:r>
      <w:r w:rsidR="00B50526">
        <w:t>—</w:t>
      </w:r>
      <w:r>
        <w:t>getting word out across the state.</w:t>
      </w:r>
    </w:p>
    <w:p w14:paraId="3CC2CC36" w14:textId="77777777" w:rsidR="009C6D07" w:rsidRDefault="00FC7F39" w:rsidP="00FC7F39">
      <w:pPr>
        <w:pStyle w:val="ListParagraph"/>
        <w:numPr>
          <w:ilvl w:val="0"/>
          <w:numId w:val="8"/>
        </w:numPr>
      </w:pPr>
      <w:r>
        <w:t xml:space="preserve">Making sure we’re getting under-represented populations into these communities. </w:t>
      </w:r>
      <w:r w:rsidR="009C6D07">
        <w:t xml:space="preserve"> </w:t>
      </w:r>
    </w:p>
    <w:p w14:paraId="182102E5" w14:textId="7867415B" w:rsidR="00FC7F39" w:rsidRDefault="00B50526" w:rsidP="00FC7F39">
      <w:pPr>
        <w:pStyle w:val="ListParagraph"/>
        <w:numPr>
          <w:ilvl w:val="0"/>
          <w:numId w:val="8"/>
        </w:numPr>
      </w:pPr>
      <w:r>
        <w:t xml:space="preserve">Concern: </w:t>
      </w:r>
      <w:r w:rsidR="00FC7F39">
        <w:t>we already have limited resources in schools. Are we making sure we have all the fundamental programs in place before we invest in all of the other opportunities, w</w:t>
      </w:r>
      <w:r>
        <w:t>hich are all great and valuable?</w:t>
      </w:r>
      <w:r w:rsidR="00FC7F39">
        <w:t xml:space="preserve"> </w:t>
      </w:r>
    </w:p>
    <w:p w14:paraId="4578C569" w14:textId="4DCE413F" w:rsidR="008C0315" w:rsidRDefault="00B50526" w:rsidP="00FC7F39">
      <w:pPr>
        <w:pStyle w:val="ListParagraph"/>
        <w:numPr>
          <w:ilvl w:val="0"/>
          <w:numId w:val="8"/>
        </w:numPr>
      </w:pPr>
      <w:r>
        <w:t>Concern</w:t>
      </w:r>
      <w:r w:rsidR="008C0315">
        <w:t xml:space="preserve">: </w:t>
      </w:r>
      <w:r>
        <w:t xml:space="preserve">it’s </w:t>
      </w:r>
      <w:r w:rsidR="008C0315">
        <w:t xml:space="preserve">really difficult to hire computer science </w:t>
      </w:r>
      <w:r>
        <w:t>teachers outside the metro</w:t>
      </w:r>
      <w:r w:rsidR="008C0315">
        <w:t xml:space="preserve">, because those people have so many more options that are more lucrative than schools. </w:t>
      </w:r>
    </w:p>
    <w:p w14:paraId="63BCBA4B" w14:textId="270FCD1F" w:rsidR="008C0315" w:rsidRDefault="00B50526" w:rsidP="00FC7F39">
      <w:pPr>
        <w:pStyle w:val="ListParagraph"/>
        <w:numPr>
          <w:ilvl w:val="0"/>
          <w:numId w:val="8"/>
        </w:numPr>
      </w:pPr>
      <w:r>
        <w:t>Derry</w:t>
      </w:r>
      <w:r w:rsidR="008C0315">
        <w:t xml:space="preserve">: </w:t>
      </w:r>
      <w:r>
        <w:t>Perhaps Scale-Ups can address the computer science teacher shortage. We</w:t>
      </w:r>
      <w:r w:rsidR="008C0315">
        <w:t xml:space="preserve"> have to be sensitive to those districts that won’t be able to hire that professional.</w:t>
      </w:r>
    </w:p>
    <w:p w14:paraId="5A43BF30" w14:textId="35202D37" w:rsidR="008C0315" w:rsidRDefault="00B50526" w:rsidP="00FC7F39">
      <w:pPr>
        <w:pStyle w:val="ListParagraph"/>
        <w:numPr>
          <w:ilvl w:val="0"/>
          <w:numId w:val="8"/>
        </w:numPr>
      </w:pPr>
      <w:proofErr w:type="spellStart"/>
      <w:r>
        <w:t>Bontrager</w:t>
      </w:r>
      <w:proofErr w:type="spellEnd"/>
      <w:r w:rsidR="008C0315">
        <w:t xml:space="preserve">: </w:t>
      </w:r>
      <w:r>
        <w:t>Iowa Workforce Developm</w:t>
      </w:r>
      <w:r w:rsidR="00AC38A8">
        <w:t>ent is piloting a Virtual Clear</w:t>
      </w:r>
      <w:r>
        <w:t xml:space="preserve">ing House Program in school schools. It will be used to help with career planning. </w:t>
      </w:r>
    </w:p>
    <w:p w14:paraId="740A7C83" w14:textId="6B4BD8F0" w:rsidR="00286FCA" w:rsidRDefault="002A191E" w:rsidP="00FC7F39">
      <w:pPr>
        <w:pStyle w:val="ListParagraph"/>
        <w:numPr>
          <w:ilvl w:val="0"/>
          <w:numId w:val="8"/>
        </w:numPr>
      </w:pPr>
      <w:r>
        <w:t>Add to Adv</w:t>
      </w:r>
      <w:r w:rsidR="00B50526">
        <w:t>isory Board Wish L</w:t>
      </w:r>
      <w:r>
        <w:t>ist: j</w:t>
      </w:r>
      <w:r w:rsidR="00B50526">
        <w:t>ob shadow and i</w:t>
      </w:r>
      <w:r>
        <w:t>nternship opp</w:t>
      </w:r>
      <w:r w:rsidR="00B50526">
        <w:t>ortunitie</w:t>
      </w:r>
      <w:r>
        <w:t>s for HS kids</w:t>
      </w:r>
    </w:p>
    <w:p w14:paraId="515792E4" w14:textId="77777777" w:rsidR="002A191E" w:rsidRDefault="002A191E" w:rsidP="002A191E">
      <w:pPr>
        <w:pStyle w:val="ListParagraph"/>
        <w:numPr>
          <w:ilvl w:val="0"/>
          <w:numId w:val="1"/>
        </w:numPr>
      </w:pPr>
      <w:r>
        <w:t>Scale-Up Update</w:t>
      </w:r>
    </w:p>
    <w:p w14:paraId="27AB24D9" w14:textId="77777777" w:rsidR="002A191E" w:rsidRDefault="002A191E" w:rsidP="002A191E">
      <w:pPr>
        <w:pStyle w:val="ListParagraph"/>
        <w:numPr>
          <w:ilvl w:val="0"/>
          <w:numId w:val="9"/>
        </w:numPr>
      </w:pPr>
      <w:r>
        <w:t>Scale-Up awards go out right away.</w:t>
      </w:r>
    </w:p>
    <w:p w14:paraId="6BB16183" w14:textId="01883E00" w:rsidR="002A191E" w:rsidRDefault="00AC38A8" w:rsidP="002A191E">
      <w:pPr>
        <w:pStyle w:val="ListParagraph"/>
        <w:numPr>
          <w:ilvl w:val="0"/>
          <w:numId w:val="9"/>
        </w:numPr>
      </w:pPr>
      <w:r>
        <w:t>How can we</w:t>
      </w:r>
      <w:r w:rsidR="002A191E">
        <w:t xml:space="preserve"> make t</w:t>
      </w:r>
      <w:r>
        <w:t>hem feel connected to Iowa STEM and the Hub?</w:t>
      </w:r>
    </w:p>
    <w:p w14:paraId="435B72B8" w14:textId="7C5CB02A" w:rsidR="00AC38A8" w:rsidRDefault="00E20505" w:rsidP="00AC38A8">
      <w:pPr>
        <w:pStyle w:val="ListParagraph"/>
        <w:numPr>
          <w:ilvl w:val="0"/>
          <w:numId w:val="9"/>
        </w:numPr>
      </w:pPr>
      <w:r>
        <w:t xml:space="preserve">Discussed low-scores that were awarded the Scale Up. </w:t>
      </w:r>
      <w:r w:rsidR="00D6564F">
        <w:br/>
        <w:t>1. Feedback from those who read the applications this year.</w:t>
      </w:r>
    </w:p>
    <w:p w14:paraId="2B27D909" w14:textId="77777777" w:rsidR="00D6564F" w:rsidRDefault="00D6564F" w:rsidP="00D6564F">
      <w:pPr>
        <w:pStyle w:val="ListParagraph"/>
        <w:ind w:left="1440"/>
      </w:pPr>
      <w:r>
        <w:t xml:space="preserve">2. What are marks of a low and high application. </w:t>
      </w:r>
    </w:p>
    <w:p w14:paraId="41BC2F8F" w14:textId="77777777" w:rsidR="00AC38A8" w:rsidRDefault="00AC38A8" w:rsidP="00AC38A8">
      <w:pPr>
        <w:pStyle w:val="ListParagraph"/>
        <w:ind w:left="1440"/>
      </w:pPr>
      <w:r>
        <w:t xml:space="preserve">3. Garrett= </w:t>
      </w:r>
      <w:r w:rsidR="002C1196">
        <w:t>What if the follow-up is just write a thank you and</w:t>
      </w:r>
      <w:r>
        <w:t xml:space="preserve"> take photos? Share p</w:t>
      </w:r>
      <w:r w:rsidR="002C1196">
        <w:t>hotos to other schools who have us</w:t>
      </w:r>
      <w:r>
        <w:t>ed the materials successfully. Help with c</w:t>
      </w:r>
      <w:r w:rsidR="002C1196">
        <w:t xml:space="preserve">onnections to businesses. </w:t>
      </w:r>
      <w:r>
        <w:br/>
        <w:t>4. Garrett= Could each council member adopt a program and check in with schools?</w:t>
      </w:r>
    </w:p>
    <w:p w14:paraId="184A0395" w14:textId="1318C0F2" w:rsidR="00AC38A8" w:rsidRDefault="00AC38A8" w:rsidP="00AC38A8">
      <w:pPr>
        <w:pStyle w:val="ListParagraph"/>
        <w:ind w:left="1440"/>
      </w:pPr>
      <w:r>
        <w:t xml:space="preserve">5. </w:t>
      </w:r>
      <w:proofErr w:type="spellStart"/>
      <w:r>
        <w:t>Sieck</w:t>
      </w:r>
      <w:proofErr w:type="spellEnd"/>
      <w:r>
        <w:t xml:space="preserve">= The </w:t>
      </w:r>
      <w:r w:rsidR="00D57BFD">
        <w:t>strongest applications were the ones that an</w:t>
      </w:r>
      <w:r>
        <w:t>swered the questions the best. The more specific the better. They included a r</w:t>
      </w:r>
      <w:r w:rsidR="00D57BFD">
        <w:t>ational</w:t>
      </w:r>
      <w:r>
        <w:t xml:space="preserve">e of why they were interested. They had solid implementation plans (ex. </w:t>
      </w:r>
      <w:r w:rsidR="00D57BFD">
        <w:t>If this person left, t</w:t>
      </w:r>
      <w:r>
        <w:t>his person could fill the role.) Also, c</w:t>
      </w:r>
      <w:r w:rsidR="00D57BFD">
        <w:t>onnect the applican</w:t>
      </w:r>
      <w:r>
        <w:t xml:space="preserve">ts. </w:t>
      </w:r>
      <w:r w:rsidR="00D57BFD">
        <w:t xml:space="preserve">If teachers are interested in X, connect with teachers who already do X. Did they have data to support this? </w:t>
      </w:r>
    </w:p>
    <w:p w14:paraId="5371F8B4" w14:textId="62AA59F3" w:rsidR="00AC38A8" w:rsidRDefault="00AC38A8" w:rsidP="00AC38A8">
      <w:pPr>
        <w:pStyle w:val="ListParagraph"/>
        <w:ind w:left="1440"/>
      </w:pPr>
      <w:r>
        <w:lastRenderedPageBreak/>
        <w:t xml:space="preserve">6. </w:t>
      </w:r>
      <w:proofErr w:type="spellStart"/>
      <w:r>
        <w:t>Meyerholtz</w:t>
      </w:r>
      <w:proofErr w:type="spellEnd"/>
      <w:r>
        <w:t>= Strong applicants thought through the big picture and had s</w:t>
      </w:r>
      <w:r w:rsidR="00D57BFD">
        <w:t xml:space="preserve">upporting information. On the weak side, a lot of people didn’t have a plan. </w:t>
      </w:r>
    </w:p>
    <w:p w14:paraId="43CA790D" w14:textId="3B000C8E" w:rsidR="00AC38A8" w:rsidRDefault="00AC38A8" w:rsidP="00AC38A8">
      <w:pPr>
        <w:pStyle w:val="ListParagraph"/>
        <w:ind w:left="1440"/>
      </w:pPr>
      <w:r>
        <w:t>7. Holmen= A</w:t>
      </w:r>
      <w:r w:rsidR="002E3DBB">
        <w:t xml:space="preserve">t the end of the day, why, if we’re having bad results, why are we awarding to the low scores. If they turn into success stories, then it’s not as meaningful if the application is sub-standard. </w:t>
      </w:r>
      <w:r>
        <w:br/>
        <w:t>8. Derry= We need to collect more data.</w:t>
      </w:r>
    </w:p>
    <w:p w14:paraId="59BFB042" w14:textId="5329E264" w:rsidR="000D60FB" w:rsidRDefault="00AC38A8" w:rsidP="000D60FB">
      <w:pPr>
        <w:pStyle w:val="ListParagraph"/>
        <w:numPr>
          <w:ilvl w:val="0"/>
          <w:numId w:val="1"/>
        </w:numPr>
      </w:pPr>
      <w:r>
        <w:t>Call for closing thoughts</w:t>
      </w:r>
    </w:p>
    <w:p w14:paraId="29D9C20C" w14:textId="5134CDDA" w:rsidR="000D60FB" w:rsidRDefault="000D60FB" w:rsidP="00AC38A8">
      <w:pPr>
        <w:pStyle w:val="ListParagraph"/>
        <w:numPr>
          <w:ilvl w:val="0"/>
          <w:numId w:val="15"/>
        </w:numPr>
      </w:pPr>
      <w:r>
        <w:t>Do teachers have a fun</w:t>
      </w:r>
      <w:r w:rsidR="00AC38A8">
        <w:t>nel where to get information? Future Ready Iowa</w:t>
      </w:r>
      <w:r>
        <w:t xml:space="preserve"> and STEM create a lot of noi</w:t>
      </w:r>
      <w:r w:rsidR="00AC38A8">
        <w:t xml:space="preserve">se for a teacher to funnel out. </w:t>
      </w:r>
    </w:p>
    <w:p w14:paraId="71CA0899" w14:textId="6EB8BEB4" w:rsidR="00AC38A8" w:rsidRDefault="00AC38A8" w:rsidP="00AC38A8">
      <w:pPr>
        <w:pStyle w:val="ListParagraph"/>
        <w:numPr>
          <w:ilvl w:val="0"/>
          <w:numId w:val="15"/>
        </w:numPr>
      </w:pPr>
      <w:r>
        <w:t>Next meeting is May 14.</w:t>
      </w:r>
    </w:p>
    <w:sectPr w:rsidR="00AC38A8" w:rsidSect="00DE2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544"/>
    <w:multiLevelType w:val="hybridMultilevel"/>
    <w:tmpl w:val="E4669F00"/>
    <w:lvl w:ilvl="0" w:tplc="6810AD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4C01FE"/>
    <w:multiLevelType w:val="hybridMultilevel"/>
    <w:tmpl w:val="187E04F8"/>
    <w:lvl w:ilvl="0" w:tplc="B8540E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872B83"/>
    <w:multiLevelType w:val="hybridMultilevel"/>
    <w:tmpl w:val="4B766982"/>
    <w:lvl w:ilvl="0" w:tplc="6C268A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706267"/>
    <w:multiLevelType w:val="hybridMultilevel"/>
    <w:tmpl w:val="C78276EC"/>
    <w:lvl w:ilvl="0" w:tplc="65C0E4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A378E3"/>
    <w:multiLevelType w:val="hybridMultilevel"/>
    <w:tmpl w:val="1050343C"/>
    <w:lvl w:ilvl="0" w:tplc="0B620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96BCE"/>
    <w:multiLevelType w:val="hybridMultilevel"/>
    <w:tmpl w:val="49E08130"/>
    <w:lvl w:ilvl="0" w:tplc="9B9C54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EB0B06"/>
    <w:multiLevelType w:val="hybridMultilevel"/>
    <w:tmpl w:val="B3AA19E6"/>
    <w:lvl w:ilvl="0" w:tplc="888A9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946142"/>
    <w:multiLevelType w:val="hybridMultilevel"/>
    <w:tmpl w:val="1ACA0378"/>
    <w:lvl w:ilvl="0" w:tplc="893A11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E134BD"/>
    <w:multiLevelType w:val="hybridMultilevel"/>
    <w:tmpl w:val="97F4F8F4"/>
    <w:lvl w:ilvl="0" w:tplc="CBA64C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CDA6FDD"/>
    <w:multiLevelType w:val="hybridMultilevel"/>
    <w:tmpl w:val="3230D718"/>
    <w:lvl w:ilvl="0" w:tplc="AF5CCC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146FB4"/>
    <w:multiLevelType w:val="hybridMultilevel"/>
    <w:tmpl w:val="6224746E"/>
    <w:lvl w:ilvl="0" w:tplc="22CE89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3075C15"/>
    <w:multiLevelType w:val="multilevel"/>
    <w:tmpl w:val="BF1E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9B1F8F"/>
    <w:multiLevelType w:val="hybridMultilevel"/>
    <w:tmpl w:val="C206181E"/>
    <w:lvl w:ilvl="0" w:tplc="085C2B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F3C32D4"/>
    <w:multiLevelType w:val="hybridMultilevel"/>
    <w:tmpl w:val="D3CCB8D6"/>
    <w:lvl w:ilvl="0" w:tplc="587856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C8E3002"/>
    <w:multiLevelType w:val="hybridMultilevel"/>
    <w:tmpl w:val="FFB68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5"/>
  </w:num>
  <w:num w:numId="5">
    <w:abstractNumId w:val="1"/>
  </w:num>
  <w:num w:numId="6">
    <w:abstractNumId w:val="3"/>
  </w:num>
  <w:num w:numId="7">
    <w:abstractNumId w:val="13"/>
  </w:num>
  <w:num w:numId="8">
    <w:abstractNumId w:val="12"/>
  </w:num>
  <w:num w:numId="9">
    <w:abstractNumId w:val="8"/>
  </w:num>
  <w:num w:numId="10">
    <w:abstractNumId w:val="10"/>
  </w:num>
  <w:num w:numId="11">
    <w:abstractNumId w:val="14"/>
  </w:num>
  <w:num w:numId="12">
    <w:abstractNumId w:val="6"/>
  </w:num>
  <w:num w:numId="13">
    <w:abstractNumId w:val="7"/>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C1"/>
    <w:rsid w:val="0001287B"/>
    <w:rsid w:val="000379B7"/>
    <w:rsid w:val="000D60FB"/>
    <w:rsid w:val="000F5269"/>
    <w:rsid w:val="000F7908"/>
    <w:rsid w:val="001F5B9F"/>
    <w:rsid w:val="00286FCA"/>
    <w:rsid w:val="00291A52"/>
    <w:rsid w:val="002A191E"/>
    <w:rsid w:val="002A44D2"/>
    <w:rsid w:val="002C1196"/>
    <w:rsid w:val="002D49C1"/>
    <w:rsid w:val="002E11C4"/>
    <w:rsid w:val="002E3DBB"/>
    <w:rsid w:val="003D3D4F"/>
    <w:rsid w:val="00455D6E"/>
    <w:rsid w:val="004D3EA5"/>
    <w:rsid w:val="004E4BC5"/>
    <w:rsid w:val="004E68C3"/>
    <w:rsid w:val="0055229C"/>
    <w:rsid w:val="00577E0A"/>
    <w:rsid w:val="005D02FC"/>
    <w:rsid w:val="00645EEC"/>
    <w:rsid w:val="006F6B15"/>
    <w:rsid w:val="00781BF1"/>
    <w:rsid w:val="00790D03"/>
    <w:rsid w:val="007D2458"/>
    <w:rsid w:val="008155F2"/>
    <w:rsid w:val="008C0315"/>
    <w:rsid w:val="008E02C7"/>
    <w:rsid w:val="008E60E6"/>
    <w:rsid w:val="009C6D07"/>
    <w:rsid w:val="00A00E9C"/>
    <w:rsid w:val="00A12DEB"/>
    <w:rsid w:val="00A80AE4"/>
    <w:rsid w:val="00AC38A8"/>
    <w:rsid w:val="00B07C56"/>
    <w:rsid w:val="00B50526"/>
    <w:rsid w:val="00BE6E08"/>
    <w:rsid w:val="00CB666D"/>
    <w:rsid w:val="00CD01F2"/>
    <w:rsid w:val="00D42B27"/>
    <w:rsid w:val="00D50910"/>
    <w:rsid w:val="00D57BFD"/>
    <w:rsid w:val="00D6564F"/>
    <w:rsid w:val="00DE2E28"/>
    <w:rsid w:val="00E20505"/>
    <w:rsid w:val="00E85516"/>
    <w:rsid w:val="00F150ED"/>
    <w:rsid w:val="00F23EB6"/>
    <w:rsid w:val="00FC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EC9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D03"/>
    <w:pPr>
      <w:ind w:left="720"/>
      <w:contextualSpacing/>
    </w:pPr>
  </w:style>
  <w:style w:type="character" w:styleId="Hyperlink">
    <w:name w:val="Hyperlink"/>
    <w:basedOn w:val="DefaultParagraphFont"/>
    <w:uiPriority w:val="99"/>
    <w:unhideWhenUsed/>
    <w:rsid w:val="006F6B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D03"/>
    <w:pPr>
      <w:ind w:left="720"/>
      <w:contextualSpacing/>
    </w:pPr>
  </w:style>
  <w:style w:type="character" w:styleId="Hyperlink">
    <w:name w:val="Hyperlink"/>
    <w:basedOn w:val="DefaultParagraphFont"/>
    <w:uiPriority w:val="99"/>
    <w:unhideWhenUsed/>
    <w:rsid w:val="006F6B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035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etz@iowaste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mpenn.edu/admissions-aid/scholarship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Morlock</dc:creator>
  <cp:lastModifiedBy>Drake University</cp:lastModifiedBy>
  <cp:revision>2</cp:revision>
  <dcterms:created xsi:type="dcterms:W3CDTF">2018-06-05T17:55:00Z</dcterms:created>
  <dcterms:modified xsi:type="dcterms:W3CDTF">2018-06-05T17:55:00Z</dcterms:modified>
</cp:coreProperties>
</file>