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30" w:rsidRDefault="000C4F30" w:rsidP="001000C6">
      <w:bookmarkStart w:id="0" w:name="_GoBack"/>
      <w:bookmarkEnd w:id="0"/>
    </w:p>
    <w:p w:rsidR="00C85501" w:rsidRDefault="00F64F07">
      <w:r>
        <w:t>Meeting Minutes</w:t>
      </w:r>
    </w:p>
    <w:p w:rsidR="00F64F07" w:rsidRDefault="00F64F07">
      <w:r>
        <w:t>March 22, 2016</w:t>
      </w:r>
    </w:p>
    <w:p w:rsidR="00F64F07" w:rsidRDefault="00F64F07"/>
    <w:p w:rsidR="00F64F07" w:rsidRDefault="00F64F07">
      <w:r>
        <w:t>Steve, Stacy, John, Karen, Sarah, Kari</w:t>
      </w:r>
      <w:r w:rsidR="002C6298">
        <w:t>, Mary, Amber</w:t>
      </w:r>
      <w:r w:rsidR="00126D6C">
        <w:t>, Rosemary</w:t>
      </w:r>
      <w:r w:rsidR="008D5CD4">
        <w:t>, Bob</w:t>
      </w:r>
      <w:r w:rsidR="00CB4BFE">
        <w:t>, Stacy</w:t>
      </w:r>
    </w:p>
    <w:p w:rsidR="00F64F07" w:rsidRDefault="00F64F07" w:rsidP="00F64F07">
      <w:r>
        <w:t>Scale-Up Funding Decisions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>Received 102 applications; 72 funded; 70.6 percent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 xml:space="preserve">254 educators; 14,910 kids impacted; </w:t>
      </w:r>
      <w:r w:rsidR="00AA08B7">
        <w:t>percentage-wise same as years past.</w:t>
      </w:r>
    </w:p>
    <w:p w:rsidR="00AA08B7" w:rsidRDefault="00AA08B7" w:rsidP="00F64F07">
      <w:pPr>
        <w:pStyle w:val="ListParagraph"/>
        <w:numPr>
          <w:ilvl w:val="0"/>
          <w:numId w:val="2"/>
        </w:numPr>
      </w:pPr>
      <w:r>
        <w:t>5 percent facilities and administration; 477,000 and change for scale-ups and festivals</w:t>
      </w:r>
    </w:p>
    <w:p w:rsidR="00AA08B7" w:rsidRDefault="00AA08B7" w:rsidP="00F64F07">
      <w:pPr>
        <w:pStyle w:val="ListParagraph"/>
        <w:numPr>
          <w:ilvl w:val="0"/>
          <w:numId w:val="2"/>
        </w:numPr>
      </w:pPr>
      <w:r>
        <w:t>$7,000 with festivals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>Subcommittee rated and ranked them.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>Went to 1</w:t>
      </w:r>
      <w:r w:rsidRPr="00F64F07">
        <w:rPr>
          <w:vertAlign w:val="superscript"/>
        </w:rPr>
        <w:t>st</w:t>
      </w:r>
      <w:r>
        <w:t xml:space="preserve"> choice; evaluator’s score; looked at same score, looked at need score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>From those 3 criteria, fulfilled requests until we ran out of money</w:t>
      </w:r>
    </w:p>
    <w:p w:rsidR="00F64F07" w:rsidRDefault="00F64F07" w:rsidP="00F64F07">
      <w:pPr>
        <w:pStyle w:val="ListParagraph"/>
        <w:numPr>
          <w:ilvl w:val="0"/>
          <w:numId w:val="2"/>
        </w:numPr>
      </w:pPr>
      <w:r>
        <w:t xml:space="preserve">Making STEM Connections—recommended 30 students per 5,000 </w:t>
      </w:r>
      <w:proofErr w:type="gramStart"/>
      <w:r>
        <w:t>kit</w:t>
      </w:r>
      <w:proofErr w:type="gramEnd"/>
      <w:r>
        <w:t>. Reached out to Johnston, for starters 1 kit was good. Most valuable piece was the professional development. Awarded 1 kit per building and awarded the PD to more educators</w:t>
      </w:r>
    </w:p>
    <w:p w:rsidR="00AA08B7" w:rsidRDefault="00F64F07" w:rsidP="00F64F07">
      <w:pPr>
        <w:pStyle w:val="ListParagraph"/>
        <w:numPr>
          <w:ilvl w:val="0"/>
          <w:numId w:val="2"/>
        </w:numPr>
      </w:pPr>
      <w:r>
        <w:t xml:space="preserve">Geographic distribution—if made a request and not </w:t>
      </w:r>
      <w:proofErr w:type="gramStart"/>
      <w:r>
        <w:t>funded, that</w:t>
      </w:r>
      <w:proofErr w:type="gramEnd"/>
      <w:r>
        <w:t xml:space="preserve"> was a priority.</w:t>
      </w:r>
    </w:p>
    <w:p w:rsidR="00F64F07" w:rsidRDefault="00AA08B7" w:rsidP="00F64F07">
      <w:pPr>
        <w:pStyle w:val="ListParagraph"/>
        <w:numPr>
          <w:ilvl w:val="0"/>
          <w:numId w:val="2"/>
        </w:numPr>
      </w:pPr>
      <w:r>
        <w:t>Johnston is not receiving any funding—</w:t>
      </w:r>
      <w:proofErr w:type="spellStart"/>
      <w:r>
        <w:t>Hyperst</w:t>
      </w:r>
      <w:r w:rsidR="002C6298">
        <w:t>ream</w:t>
      </w:r>
      <w:proofErr w:type="spellEnd"/>
      <w:r w:rsidR="002C6298">
        <w:t xml:space="preserve"> $3500 </w:t>
      </w:r>
      <w:r>
        <w:t>and ST Math</w:t>
      </w:r>
      <w:r w:rsidR="002C6298">
        <w:t xml:space="preserve"> $29/student with 4200 per building </w:t>
      </w:r>
      <w:r>
        <w:t>, both of which they currently have and have been funded in the past</w:t>
      </w:r>
    </w:p>
    <w:p w:rsidR="002C6298" w:rsidRDefault="002C6298" w:rsidP="00F64F07">
      <w:pPr>
        <w:pStyle w:val="ListParagraph"/>
        <w:numPr>
          <w:ilvl w:val="0"/>
          <w:numId w:val="2"/>
        </w:numPr>
      </w:pPr>
      <w:r>
        <w:t>Newton is not receiving any funding—1</w:t>
      </w:r>
      <w:r w:rsidRPr="002C6298">
        <w:rPr>
          <w:vertAlign w:val="superscript"/>
        </w:rPr>
        <w:t>st</w:t>
      </w:r>
      <w:r>
        <w:t xml:space="preserve"> choice already have; 2</w:t>
      </w:r>
      <w:r w:rsidRPr="002C6298">
        <w:rPr>
          <w:vertAlign w:val="superscript"/>
        </w:rPr>
        <w:t>nd</w:t>
      </w:r>
      <w:r>
        <w:t xml:space="preserve"> choice $3725—</w:t>
      </w:r>
      <w:proofErr w:type="spellStart"/>
      <w:r>
        <w:t>SePup</w:t>
      </w:r>
      <w:proofErr w:type="spellEnd"/>
      <w:r>
        <w:t>—district is getting a program at the middle school; not funding at the high school</w:t>
      </w:r>
    </w:p>
    <w:p w:rsidR="002C6298" w:rsidRDefault="002C6298" w:rsidP="002C6298">
      <w:r>
        <w:t>STEM Festival Discussion</w:t>
      </w:r>
    </w:p>
    <w:p w:rsidR="002C6298" w:rsidRDefault="002C6298" w:rsidP="002C6298">
      <w:pPr>
        <w:pStyle w:val="ListParagraph"/>
        <w:numPr>
          <w:ilvl w:val="0"/>
          <w:numId w:val="3"/>
        </w:numPr>
      </w:pPr>
      <w:r>
        <w:t>6</w:t>
      </w:r>
      <w:r w:rsidR="00533932">
        <w:t xml:space="preserve"> festivals funded this year.</w:t>
      </w:r>
    </w:p>
    <w:p w:rsidR="00533932" w:rsidRDefault="00533932" w:rsidP="002C6298">
      <w:pPr>
        <w:pStyle w:val="ListParagraph"/>
        <w:numPr>
          <w:ilvl w:val="0"/>
          <w:numId w:val="3"/>
        </w:numPr>
      </w:pPr>
      <w:r>
        <w:t>This year, received at least 10.</w:t>
      </w:r>
    </w:p>
    <w:p w:rsidR="00533932" w:rsidRDefault="00533932" w:rsidP="002C6298">
      <w:pPr>
        <w:pStyle w:val="ListParagraph"/>
        <w:numPr>
          <w:ilvl w:val="0"/>
          <w:numId w:val="3"/>
        </w:numPr>
      </w:pPr>
      <w:r>
        <w:t>Policy change—if there is interest, it is recommended that we rotate support.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 xml:space="preserve">Centerville has already assembled a 6 person committee—they have a site, 2 exhibits already 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 xml:space="preserve">SCI wants to take over the Drake festival; cool ideas; expensive; use facility is $2000 but everyone can come AND exhibits will be open. And busing reimbursement. 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 xml:space="preserve">I’ll Make Me a World—Betty discussion. The state funded 1 table; Mary found volunteers to help; $200 per table. Almost 90 percent of the population that attends is Latino of </w:t>
      </w:r>
      <w:proofErr w:type="spellStart"/>
      <w:r>
        <w:t>Af</w:t>
      </w:r>
      <w:proofErr w:type="spellEnd"/>
      <w:r>
        <w:t>-Am. If you want to reach those under-represented populations, you have to pour more resources into it.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>SE Polk expressed interest. Applied for Scale-up; doing lots of things on their own; because they are so successful, they could probably make this happen without our support.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>4 is probably our capacity.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t>Newton is a community pulling in business and school relationships. Working toward the STEM Best model. This would be a way to connect the community to this project; new site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r>
        <w:lastRenderedPageBreak/>
        <w:t xml:space="preserve">Ottumwa supported 3 years; felt strongly about keeping the festival there. Karen Swanson really wants to maintain this. </w:t>
      </w:r>
      <w:proofErr w:type="spellStart"/>
      <w:r>
        <w:t>Wappello</w:t>
      </w:r>
      <w:proofErr w:type="spellEnd"/>
      <w:r>
        <w:t xml:space="preserve"> County is the poorest one in the state. Pour more resources into it those under-represented areas. Centerville is within this radius; there’s a Centerville campus.</w:t>
      </w:r>
    </w:p>
    <w:p w:rsidR="00533932" w:rsidRDefault="00533932" w:rsidP="00533932">
      <w:pPr>
        <w:pStyle w:val="ListParagraph"/>
        <w:numPr>
          <w:ilvl w:val="0"/>
          <w:numId w:val="3"/>
        </w:numPr>
      </w:pPr>
      <w:proofErr w:type="spellStart"/>
      <w:r>
        <w:t>Meskwaki</w:t>
      </w:r>
      <w:proofErr w:type="spellEnd"/>
      <w:r>
        <w:t xml:space="preserve"> Settlement School—Tama—</w:t>
      </w:r>
      <w:proofErr w:type="spellStart"/>
      <w:r>
        <w:t>Sarh</w:t>
      </w:r>
      <w:proofErr w:type="spellEnd"/>
      <w:r>
        <w:t xml:space="preserve"> heard they are interested; haven’t approached;</w:t>
      </w:r>
      <w:r w:rsidR="00126D6C">
        <w:t xml:space="preserve"> reaching an under-represented population. </w:t>
      </w:r>
    </w:p>
    <w:p w:rsidR="00126D6C" w:rsidRDefault="00126D6C" w:rsidP="00533932">
      <w:pPr>
        <w:pStyle w:val="ListParagraph"/>
        <w:numPr>
          <w:ilvl w:val="0"/>
          <w:numId w:val="3"/>
        </w:numPr>
      </w:pPr>
      <w:r>
        <w:t>2 in fall/2 in spring</w:t>
      </w:r>
    </w:p>
    <w:p w:rsidR="00126D6C" w:rsidRDefault="00126D6C" w:rsidP="00533932">
      <w:pPr>
        <w:pStyle w:val="ListParagraph"/>
        <w:numPr>
          <w:ilvl w:val="0"/>
          <w:numId w:val="3"/>
        </w:numPr>
      </w:pPr>
      <w:r>
        <w:t>Metro Area—</w:t>
      </w:r>
      <w:proofErr w:type="gramStart"/>
      <w:r>
        <w:t>form</w:t>
      </w:r>
      <w:proofErr w:type="gramEnd"/>
      <w:r>
        <w:t xml:space="preserve"> a committee of everyone who wants a festival and see how to pull them in.</w:t>
      </w:r>
      <w:r w:rsidR="008D5CD4">
        <w:t xml:space="preserve"> Take anyone in the DM metro and invite them to the SCI</w:t>
      </w:r>
    </w:p>
    <w:p w:rsidR="008D5CD4" w:rsidRDefault="008D5CD4" w:rsidP="00533932">
      <w:pPr>
        <w:pStyle w:val="ListParagraph"/>
        <w:numPr>
          <w:ilvl w:val="0"/>
          <w:numId w:val="3"/>
        </w:numPr>
      </w:pPr>
      <w:r>
        <w:t>IMMAW—make sure Hub was represented; another option would be to take a committee and to make sure our community partners know they could present. Recruit exhibitors and ask the partners to sponsors; Education Day; make sure it’s hands-on. Captures an audience that didn’t necessarily come there for STEM.</w:t>
      </w:r>
    </w:p>
    <w:p w:rsidR="008D5CD4" w:rsidRDefault="008D5CD4" w:rsidP="00533932">
      <w:pPr>
        <w:pStyle w:val="ListParagraph"/>
        <w:numPr>
          <w:ilvl w:val="0"/>
          <w:numId w:val="3"/>
        </w:numPr>
      </w:pPr>
      <w:r>
        <w:t>JULY 21 Clarke County STEM Festival</w:t>
      </w:r>
    </w:p>
    <w:p w:rsidR="008D5CD4" w:rsidRDefault="00D66628" w:rsidP="00533932">
      <w:pPr>
        <w:pStyle w:val="ListParagraph"/>
        <w:numPr>
          <w:ilvl w:val="0"/>
          <w:numId w:val="3"/>
        </w:numPr>
      </w:pPr>
      <w:r>
        <w:t xml:space="preserve">Focus on:  SCI, IMMAW by recruiting corporate booths, Centerville roll in Metro, SE Iowa </w:t>
      </w:r>
    </w:p>
    <w:p w:rsidR="00D66628" w:rsidRDefault="00D66628" w:rsidP="00533932">
      <w:pPr>
        <w:pStyle w:val="ListParagraph"/>
        <w:numPr>
          <w:ilvl w:val="0"/>
          <w:numId w:val="3"/>
        </w:numPr>
      </w:pPr>
      <w:r>
        <w:t xml:space="preserve">If </w:t>
      </w:r>
      <w:proofErr w:type="gramStart"/>
      <w:r>
        <w:t>Pow</w:t>
      </w:r>
      <w:proofErr w:type="gramEnd"/>
      <w:r>
        <w:t xml:space="preserve"> moves to Grinnell, could they include Newton?</w:t>
      </w:r>
    </w:p>
    <w:p w:rsidR="00D66628" w:rsidRDefault="00D66628" w:rsidP="00533932">
      <w:pPr>
        <w:pStyle w:val="ListParagraph"/>
        <w:numPr>
          <w:ilvl w:val="0"/>
          <w:numId w:val="3"/>
        </w:numPr>
      </w:pPr>
      <w:r>
        <w:t>Take a look at the festival planning guide; we’ll also share it with everyone who contacts us to do a festival.</w:t>
      </w:r>
    </w:p>
    <w:p w:rsidR="00D66628" w:rsidRDefault="00D66628" w:rsidP="00D66628"/>
    <w:p w:rsidR="00D66628" w:rsidRDefault="001D3FD7" w:rsidP="00D66628">
      <w:r>
        <w:t>Sub-Committee Discussion</w:t>
      </w:r>
    </w:p>
    <w:p w:rsidR="001D3FD7" w:rsidRDefault="001D3FD7" w:rsidP="001D3FD7">
      <w:pPr>
        <w:pStyle w:val="ListParagraph"/>
        <w:numPr>
          <w:ilvl w:val="0"/>
          <w:numId w:val="4"/>
        </w:numPr>
      </w:pPr>
      <w:r>
        <w:t>Everyone has been asked to choose a committee; each committee will have a coordinator</w:t>
      </w:r>
    </w:p>
    <w:p w:rsidR="001D3FD7" w:rsidRDefault="001D3FD7" w:rsidP="001D3FD7">
      <w:pPr>
        <w:pStyle w:val="ListParagraph"/>
        <w:numPr>
          <w:ilvl w:val="0"/>
          <w:numId w:val="4"/>
        </w:numPr>
      </w:pPr>
      <w:r>
        <w:t>Come up with action steps before the fiscal year ends; set a small goal; to-do list</w:t>
      </w:r>
    </w:p>
    <w:p w:rsidR="001D3FD7" w:rsidRDefault="001D3FD7" w:rsidP="001D3FD7">
      <w:pPr>
        <w:pStyle w:val="ListParagraph"/>
        <w:numPr>
          <w:ilvl w:val="0"/>
          <w:numId w:val="4"/>
        </w:numPr>
      </w:pPr>
      <w:r>
        <w:t>Set a goal for next year.</w:t>
      </w:r>
    </w:p>
    <w:p w:rsidR="001D3FD7" w:rsidRDefault="001D3FD7" w:rsidP="001D3FD7">
      <w:pPr>
        <w:pStyle w:val="ListParagraph"/>
        <w:numPr>
          <w:ilvl w:val="0"/>
          <w:numId w:val="4"/>
        </w:numPr>
      </w:pPr>
      <w:r w:rsidRPr="00763C75">
        <w:rPr>
          <w:b/>
        </w:rPr>
        <w:t>Marketing and Communications</w:t>
      </w:r>
      <w:r>
        <w:t>—emphasize the idea of putting more resources into reaching populations that we don’t already reach. Rural and minority populations; Examples—make things more accessible to more populations; reimburse busing</w:t>
      </w:r>
    </w:p>
    <w:p w:rsidR="001D3FD7" w:rsidRDefault="001D3FD7" w:rsidP="001D3FD7">
      <w:pPr>
        <w:pStyle w:val="ListParagraph"/>
        <w:numPr>
          <w:ilvl w:val="0"/>
          <w:numId w:val="4"/>
        </w:numPr>
      </w:pPr>
      <w:r w:rsidRPr="00763C75">
        <w:rPr>
          <w:b/>
        </w:rPr>
        <w:t>Festivals and Outreach</w:t>
      </w:r>
      <w:r>
        <w:t>—</w:t>
      </w:r>
      <w:proofErr w:type="gramStart"/>
      <w:r>
        <w:t>are</w:t>
      </w:r>
      <w:proofErr w:type="gramEnd"/>
      <w:r>
        <w:t xml:space="preserve"> you looking for a sounding board? Help with planning? One challenge with non-metro festivals, it’s hard to get response from an Email when you don’t know the person. What other direction could our festivals take? 2017-18 schedule</w:t>
      </w:r>
    </w:p>
    <w:p w:rsidR="001D3FD7" w:rsidRDefault="00763C75" w:rsidP="001D3FD7">
      <w:pPr>
        <w:pStyle w:val="ListParagraph"/>
        <w:numPr>
          <w:ilvl w:val="0"/>
          <w:numId w:val="4"/>
        </w:numPr>
      </w:pPr>
      <w:r w:rsidRPr="00763C75">
        <w:rPr>
          <w:b/>
        </w:rPr>
        <w:t>STEM</w:t>
      </w:r>
      <w:r>
        <w:t xml:space="preserve"> </w:t>
      </w:r>
      <w:proofErr w:type="gramStart"/>
      <w:r w:rsidRPr="00763C75">
        <w:rPr>
          <w:b/>
        </w:rPr>
        <w:t>Best</w:t>
      </w:r>
      <w:proofErr w:type="gramEnd"/>
      <w:r w:rsidRPr="00763C75">
        <w:rPr>
          <w:b/>
        </w:rPr>
        <w:t xml:space="preserve"> and RLE</w:t>
      </w:r>
      <w:r w:rsidR="001D3FD7">
        <w:t>—</w:t>
      </w:r>
      <w:r>
        <w:t>Hoover: BEST, using funds to create research experience with students and college; get college credit.</w:t>
      </w:r>
      <w:r w:rsidR="001D3FD7">
        <w:t xml:space="preserve">  </w:t>
      </w:r>
      <w:r>
        <w:t>Specific to scientific research. Albia: RLE, looking at space. Communicating with awardees and seeing what they need</w:t>
      </w:r>
    </w:p>
    <w:p w:rsidR="00763C75" w:rsidRDefault="00763C75" w:rsidP="001D3FD7">
      <w:pPr>
        <w:pStyle w:val="ListParagraph"/>
        <w:numPr>
          <w:ilvl w:val="0"/>
          <w:numId w:val="4"/>
        </w:numPr>
      </w:pPr>
      <w:r w:rsidRPr="00763C75">
        <w:rPr>
          <w:b/>
        </w:rPr>
        <w:t xml:space="preserve">Scale-Up programming and communication: </w:t>
      </w:r>
      <w:r>
        <w:t>help to get word out; visiting the schools to help tell the stories; set up visits; invite legislators; getting harder and harder to get into the classrooms. How to bridge gap between when they apply for Scale-Ups. Talk to Molly about how she set up contact points.</w:t>
      </w:r>
    </w:p>
    <w:p w:rsidR="00763C75" w:rsidRDefault="00763C75" w:rsidP="001D3FD7">
      <w:pPr>
        <w:pStyle w:val="ListParagraph"/>
        <w:numPr>
          <w:ilvl w:val="0"/>
          <w:numId w:val="4"/>
        </w:numPr>
      </w:pPr>
      <w:proofErr w:type="gramStart"/>
      <w:r>
        <w:t>ME</w:t>
      </w:r>
      <w:proofErr w:type="gramEnd"/>
      <w:r>
        <w:t xml:space="preserve"> DO: set up some visits!</w:t>
      </w:r>
    </w:p>
    <w:p w:rsidR="00763C75" w:rsidRDefault="00763C75" w:rsidP="001D3FD7">
      <w:pPr>
        <w:pStyle w:val="ListParagraph"/>
        <w:numPr>
          <w:ilvl w:val="0"/>
          <w:numId w:val="4"/>
        </w:numPr>
      </w:pPr>
      <w:r w:rsidRPr="00763C75">
        <w:rPr>
          <w:b/>
        </w:rPr>
        <w:t>Business Engagements</w:t>
      </w:r>
      <w:r>
        <w:t xml:space="preserve">—6week externship </w:t>
      </w:r>
      <w:proofErr w:type="gramStart"/>
      <w:r>
        <w:t>focus</w:t>
      </w:r>
      <w:proofErr w:type="gramEnd"/>
      <w:r>
        <w:t xml:space="preserve">. Look for externships, STEM festivals, sponsorships. COULD WE GET T-SHIRTS funded by a business partner?  </w:t>
      </w:r>
    </w:p>
    <w:p w:rsidR="00763C75" w:rsidRDefault="00763C75" w:rsidP="00763C75">
      <w:r>
        <w:lastRenderedPageBreak/>
        <w:t>Round table to group:</w:t>
      </w:r>
    </w:p>
    <w:p w:rsidR="000C4F30" w:rsidRDefault="00763C75" w:rsidP="00763C75">
      <w:pPr>
        <w:pStyle w:val="ListParagraph"/>
        <w:numPr>
          <w:ilvl w:val="0"/>
          <w:numId w:val="5"/>
        </w:numPr>
      </w:pPr>
      <w:r>
        <w:t xml:space="preserve">How to reach out to school districts who we don’t reach. </w:t>
      </w:r>
    </w:p>
    <w:p w:rsidR="00763C75" w:rsidRDefault="000C4F30" w:rsidP="00763C75">
      <w:pPr>
        <w:pStyle w:val="ListParagraph"/>
        <w:numPr>
          <w:ilvl w:val="0"/>
          <w:numId w:val="5"/>
        </w:numPr>
      </w:pPr>
      <w:r>
        <w:t>Rethinking STEM--</w:t>
      </w:r>
      <w:r w:rsidR="00763C75">
        <w:t xml:space="preserve">Rosemary: rolling out K-12 </w:t>
      </w:r>
      <w:proofErr w:type="spellStart"/>
      <w:r w:rsidR="00763C75">
        <w:t>sci</w:t>
      </w:r>
      <w:proofErr w:type="spellEnd"/>
      <w:r w:rsidR="00763C75">
        <w:t xml:space="preserve"> standards; looking at a long-term more sustainable way of building interest. The new standards are very rigorous K12. Do we need to start rethinking Scale-Ups—can it be longer term? Equipment needs. Eventually, do we need to rethink this and offer some different things other than a </w:t>
      </w:r>
      <w:proofErr w:type="gramStart"/>
      <w:r w:rsidR="00763C75">
        <w:t>kit.</w:t>
      </w:r>
      <w:proofErr w:type="gramEnd"/>
      <w:r w:rsidR="00763C75">
        <w:t xml:space="preserve"> Quality PD; equipment banks; maybe we need to re</w:t>
      </w:r>
      <w:r>
        <w:t>think as we look to the future.</w:t>
      </w:r>
    </w:p>
    <w:p w:rsidR="000C4F30" w:rsidRDefault="000C4F30" w:rsidP="00763C75">
      <w:pPr>
        <w:pStyle w:val="ListParagraph"/>
        <w:numPr>
          <w:ilvl w:val="0"/>
          <w:numId w:val="5"/>
        </w:numPr>
      </w:pPr>
      <w:r>
        <w:t>Steve; evaluations and the way the rubrics are set up are not always conducive to bringing in some programs; Evaluation problem may lie in how we select the service provider.</w:t>
      </w:r>
    </w:p>
    <w:p w:rsidR="000C4F30" w:rsidRDefault="000C4F30" w:rsidP="00763C75">
      <w:pPr>
        <w:pStyle w:val="ListParagraph"/>
        <w:numPr>
          <w:ilvl w:val="0"/>
          <w:numId w:val="5"/>
        </w:numPr>
      </w:pPr>
      <w:r>
        <w:t xml:space="preserve">Mary: find corporate sponsorship and festivals. </w:t>
      </w:r>
    </w:p>
    <w:p w:rsidR="000C4F30" w:rsidRDefault="000C4F30" w:rsidP="00763C75">
      <w:pPr>
        <w:pStyle w:val="ListParagraph"/>
        <w:numPr>
          <w:ilvl w:val="0"/>
          <w:numId w:val="5"/>
        </w:numPr>
      </w:pPr>
      <w:r>
        <w:t>Suggest a sub-committee—provide an opportunity to work on area of interest.</w:t>
      </w:r>
    </w:p>
    <w:p w:rsidR="000C4F30" w:rsidRDefault="000C4F30" w:rsidP="00763C75">
      <w:pPr>
        <w:pStyle w:val="ListParagraph"/>
        <w:numPr>
          <w:ilvl w:val="0"/>
          <w:numId w:val="5"/>
        </w:numPr>
      </w:pPr>
      <w:r>
        <w:t xml:space="preserve">RESEND festival information—April 14 to Board </w:t>
      </w:r>
      <w:proofErr w:type="spellStart"/>
      <w:r>
        <w:t>Memebers</w:t>
      </w:r>
      <w:proofErr w:type="spellEnd"/>
      <w:r>
        <w:t>! Flyers, announcement, etc.</w:t>
      </w:r>
    </w:p>
    <w:p w:rsidR="00D76084" w:rsidRDefault="000C4F30" w:rsidP="00D76084">
      <w:pPr>
        <w:pStyle w:val="ListParagraph"/>
        <w:numPr>
          <w:ilvl w:val="0"/>
          <w:numId w:val="5"/>
        </w:numPr>
      </w:pPr>
      <w:r>
        <w:t>TRANSPORATION BLURB!</w:t>
      </w:r>
    </w:p>
    <w:p w:rsidR="00D76084" w:rsidRDefault="00D76084" w:rsidP="00D76084">
      <w:pPr>
        <w:pStyle w:val="ListParagraph"/>
        <w:numPr>
          <w:ilvl w:val="0"/>
          <w:numId w:val="5"/>
        </w:numPr>
      </w:pPr>
      <w:r>
        <w:t>How can we support teachers who already have declining resources? Less money; fewer kids; 3</w:t>
      </w:r>
      <w:r w:rsidRPr="00D76084">
        <w:rPr>
          <w:vertAlign w:val="superscript"/>
        </w:rPr>
        <w:t>rd</w:t>
      </w:r>
      <w:r>
        <w:t xml:space="preserve"> grade reading program.</w:t>
      </w:r>
    </w:p>
    <w:p w:rsidR="00CB4BFE" w:rsidRDefault="00CB4BFE" w:rsidP="00D76084">
      <w:pPr>
        <w:pStyle w:val="ListParagraph"/>
        <w:numPr>
          <w:ilvl w:val="0"/>
          <w:numId w:val="5"/>
        </w:numPr>
      </w:pPr>
      <w:r>
        <w:t>Would we be able to keep some of our materials in Amber’s area?</w:t>
      </w:r>
    </w:p>
    <w:p w:rsidR="00CB4BFE" w:rsidRDefault="00CB4BFE" w:rsidP="00CB4BFE"/>
    <w:p w:rsidR="00CB4BFE" w:rsidRDefault="00CB4BFE" w:rsidP="00CB4BFE">
      <w:r>
        <w:t xml:space="preserve">Next meeting: April 25 DM—we do need a host; could be at Drake. </w:t>
      </w:r>
      <w:proofErr w:type="gramStart"/>
      <w:r>
        <w:t>2-4 pm. Wed.</w:t>
      </w:r>
      <w:proofErr w:type="gramEnd"/>
      <w:r>
        <w:t xml:space="preserve"> </w:t>
      </w:r>
    </w:p>
    <w:p w:rsidR="00CB4BFE" w:rsidRDefault="00CB4BFE" w:rsidP="00CB4BFE">
      <w:r>
        <w:t>May 24—National Balloon Museum; grand reopening 1-4 free and refreshments; April 2! FB it!</w:t>
      </w:r>
    </w:p>
    <w:p w:rsidR="00CB4BFE" w:rsidRDefault="00CB4BFE" w:rsidP="00CB4BFE"/>
    <w:p w:rsidR="00CB4BFE" w:rsidRDefault="00CB4BFE" w:rsidP="00CB4BFE"/>
    <w:sectPr w:rsidR="00CB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68"/>
    <w:multiLevelType w:val="hybridMultilevel"/>
    <w:tmpl w:val="A70E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668"/>
    <w:multiLevelType w:val="hybridMultilevel"/>
    <w:tmpl w:val="6172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6656"/>
    <w:multiLevelType w:val="hybridMultilevel"/>
    <w:tmpl w:val="FD2A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E3F"/>
    <w:multiLevelType w:val="hybridMultilevel"/>
    <w:tmpl w:val="DE76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1DF0"/>
    <w:multiLevelType w:val="hybridMultilevel"/>
    <w:tmpl w:val="FE2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10A4"/>
    <w:multiLevelType w:val="hybridMultilevel"/>
    <w:tmpl w:val="3624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07"/>
    <w:rsid w:val="000C4F30"/>
    <w:rsid w:val="001000C6"/>
    <w:rsid w:val="00126D6C"/>
    <w:rsid w:val="001D3FD7"/>
    <w:rsid w:val="002C6298"/>
    <w:rsid w:val="00533932"/>
    <w:rsid w:val="00763C75"/>
    <w:rsid w:val="008D5CD4"/>
    <w:rsid w:val="00AA08B7"/>
    <w:rsid w:val="00C85501"/>
    <w:rsid w:val="00CB4BFE"/>
    <w:rsid w:val="00D66628"/>
    <w:rsid w:val="00D76084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2016-05-05T14:57:00Z</dcterms:created>
  <dcterms:modified xsi:type="dcterms:W3CDTF">2016-05-05T14:57:00Z</dcterms:modified>
</cp:coreProperties>
</file>